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01CA3" w:rsidRPr="00D62B63" w:rsidRDefault="001A1D29" w:rsidP="001A1D29">
      <w:pPr>
        <w:spacing w:line="360" w:lineRule="auto"/>
        <w:rPr>
          <w:rFonts w:ascii="Arial" w:hAnsi="Arial" w:cs="Arial"/>
        </w:rPr>
      </w:pPr>
      <w:r>
        <w:rPr>
          <w:rFonts w:ascii="Arial" w:hAnsi="Arial" w:cs="Arial"/>
          <w:noProof/>
          <w:lang w:val="en-IE" w:eastAsia="en-IE"/>
        </w:rPr>
        <w:drawing>
          <wp:inline distT="0" distB="0" distL="0" distR="0" wp14:anchorId="4AAE9BAE" wp14:editId="27975082">
            <wp:extent cx="1741460" cy="5095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911 Logo Signed off.jpg"/>
                    <pic:cNvPicPr/>
                  </pic:nvPicPr>
                  <pic:blipFill>
                    <a:blip r:embed="rId9">
                      <a:extLst>
                        <a:ext uri="{28A0092B-C50C-407E-A947-70E740481C1C}">
                          <a14:useLocalDpi xmlns:a14="http://schemas.microsoft.com/office/drawing/2010/main" val="0"/>
                        </a:ext>
                      </a:extLst>
                    </a:blip>
                    <a:stretch>
                      <a:fillRect/>
                    </a:stretch>
                  </pic:blipFill>
                  <pic:spPr>
                    <a:xfrm>
                      <a:off x="0" y="0"/>
                      <a:ext cx="1757863" cy="514388"/>
                    </a:xfrm>
                    <a:prstGeom prst="rect">
                      <a:avLst/>
                    </a:prstGeom>
                  </pic:spPr>
                </pic:pic>
              </a:graphicData>
            </a:graphic>
          </wp:inline>
        </w:drawing>
      </w:r>
    </w:p>
    <w:p w:rsidR="00A01CA3" w:rsidRPr="00D62B63" w:rsidRDefault="00666663" w:rsidP="001A1D29">
      <w:pPr>
        <w:spacing w:line="360" w:lineRule="auto"/>
        <w:rPr>
          <w:rFonts w:ascii="Arial" w:hAnsi="Arial" w:cs="Arial"/>
        </w:rPr>
      </w:pPr>
      <w:r>
        <w:rPr>
          <w:rFonts w:ascii="Arial" w:hAnsi="Arial" w:cs="Arial"/>
          <w:noProof/>
          <w:lang w:val="en-IE" w:eastAsia="en-IE"/>
        </w:rPr>
        <mc:AlternateContent>
          <mc:Choice Requires="wps">
            <w:drawing>
              <wp:anchor distT="0" distB="0" distL="114300" distR="114300" simplePos="0" relativeHeight="251660288" behindDoc="0" locked="0" layoutInCell="1" allowOverlap="1" wp14:anchorId="581673FA" wp14:editId="706C1542">
                <wp:simplePos x="0" y="0"/>
                <wp:positionH relativeFrom="column">
                  <wp:posOffset>-57150</wp:posOffset>
                </wp:positionH>
                <wp:positionV relativeFrom="paragraph">
                  <wp:posOffset>374333</wp:posOffset>
                </wp:positionV>
                <wp:extent cx="6123305" cy="1543050"/>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2330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638" w:rsidRDefault="00237638" w:rsidP="00A022C5">
                            <w:pPr>
                              <w:pStyle w:val="NormalWeb"/>
                              <w:spacing w:before="0" w:beforeAutospacing="0" w:after="0" w:afterAutospacing="0"/>
                              <w:jc w:val="center"/>
                              <w:rPr>
                                <w:rStyle w:val="IntenseEmphasis"/>
                                <w:sz w:val="52"/>
                              </w:rPr>
                            </w:pPr>
                          </w:p>
                          <w:p w:rsidR="00237638" w:rsidRDefault="00237638" w:rsidP="00A022C5">
                            <w:pPr>
                              <w:pStyle w:val="NormalWeb"/>
                              <w:spacing w:before="0" w:beforeAutospacing="0" w:after="0" w:afterAutospacing="0"/>
                              <w:jc w:val="center"/>
                              <w:rPr>
                                <w:rStyle w:val="IntenseEmphasis"/>
                                <w:sz w:val="52"/>
                              </w:rPr>
                            </w:pPr>
                          </w:p>
                          <w:p w:rsidR="00237638" w:rsidRPr="004D57BF" w:rsidRDefault="00237638" w:rsidP="00A022C5">
                            <w:pPr>
                              <w:pStyle w:val="NormalWeb"/>
                              <w:spacing w:before="0" w:beforeAutospacing="0" w:after="0" w:afterAutospacing="0"/>
                              <w:jc w:val="center"/>
                              <w:rPr>
                                <w:rStyle w:val="IntenseEmphasis"/>
                                <w:rFonts w:asciiTheme="minorHAnsi" w:hAnsiTheme="minorHAnsi" w:cstheme="minorHAnsi"/>
                                <w:b/>
                                <w:sz w:val="52"/>
                              </w:rPr>
                            </w:pPr>
                            <w:r w:rsidRPr="004D57BF">
                              <w:rPr>
                                <w:rStyle w:val="IntenseEmphasis"/>
                                <w:rFonts w:asciiTheme="minorHAnsi" w:hAnsiTheme="minorHAnsi" w:cstheme="minorHAnsi"/>
                                <w:b/>
                                <w:sz w:val="52"/>
                              </w:rPr>
                              <w:t>Safeguarding Adults at Risk of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81673FA" id="_x0000_t202" coordsize="21600,21600" o:spt="202" path="m,l,21600r21600,l21600,xe">
                <v:stroke joinstyle="miter"/>
                <v:path gradientshapeok="t" o:connecttype="rect"/>
              </v:shapetype>
              <v:shape id="WordArt 3" o:spid="_x0000_s1026" type="#_x0000_t202" style="position:absolute;margin-left:-4.5pt;margin-top:29.5pt;width:482.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" filled="f" stroked="f">
                <o:lock v:ext="edit" shapetype="t"/>
                <v:textbox>
                  <w:txbxContent>
                    <w:p w:rsidR="00237638" w:rsidRDefault="00237638" w:rsidP="00A022C5">
                      <w:pPr>
                        <w:pStyle w:val="NormalWeb"/>
                        <w:spacing w:before="0" w:beforeAutospacing="0" w:after="0" w:afterAutospacing="0"/>
                        <w:jc w:val="center"/>
                        <w:rPr>
                          <w:rStyle w:val="IntenseEmphasis"/>
                          <w:sz w:val="52"/>
                        </w:rPr>
                      </w:pPr>
                    </w:p>
                    <w:p w:rsidR="00237638" w:rsidRDefault="00237638" w:rsidP="00A022C5">
                      <w:pPr>
                        <w:pStyle w:val="NormalWeb"/>
                        <w:spacing w:before="0" w:beforeAutospacing="0" w:after="0" w:afterAutospacing="0"/>
                        <w:jc w:val="center"/>
                        <w:rPr>
                          <w:rStyle w:val="IntenseEmphasis"/>
                          <w:sz w:val="52"/>
                        </w:rPr>
                      </w:pPr>
                    </w:p>
                    <w:p w:rsidR="00237638" w:rsidRPr="004D57BF" w:rsidRDefault="00237638" w:rsidP="00A022C5">
                      <w:pPr>
                        <w:pStyle w:val="NormalWeb"/>
                        <w:spacing w:before="0" w:beforeAutospacing="0" w:after="0" w:afterAutospacing="0"/>
                        <w:jc w:val="center"/>
                        <w:rPr>
                          <w:rStyle w:val="IntenseEmphasis"/>
                          <w:rFonts w:asciiTheme="minorHAnsi" w:hAnsiTheme="minorHAnsi" w:cstheme="minorHAnsi"/>
                          <w:b/>
                          <w:sz w:val="52"/>
                        </w:rPr>
                      </w:pPr>
                      <w:r w:rsidRPr="004D57BF">
                        <w:rPr>
                          <w:rStyle w:val="IntenseEmphasis"/>
                          <w:rFonts w:asciiTheme="minorHAnsi" w:hAnsiTheme="minorHAnsi" w:cstheme="minorHAnsi"/>
                          <w:b/>
                          <w:sz w:val="52"/>
                        </w:rPr>
                        <w:t>Safeguarding Adults at Risk of Abuse</w:t>
                      </w:r>
                    </w:p>
                  </w:txbxContent>
                </v:textbox>
              </v:shape>
            </w:pict>
          </mc:Fallback>
        </mc:AlternateContent>
      </w:r>
    </w:p>
    <w:p w:rsidR="00A01CA3" w:rsidRPr="00D62B63" w:rsidRDefault="00A01CA3" w:rsidP="001A1D29">
      <w:pPr>
        <w:spacing w:line="360" w:lineRule="auto"/>
        <w:rPr>
          <w:rFonts w:ascii="Arial" w:hAnsi="Arial" w:cs="Arial"/>
        </w:rPr>
      </w:pPr>
    </w:p>
    <w:p w:rsidR="00A01CA3" w:rsidRPr="00D62B63" w:rsidRDefault="00A01CA3" w:rsidP="001A1D29">
      <w:pPr>
        <w:spacing w:line="360" w:lineRule="auto"/>
        <w:rPr>
          <w:rFonts w:ascii="Arial" w:hAnsi="Arial" w:cs="Arial"/>
        </w:rPr>
      </w:pPr>
    </w:p>
    <w:p w:rsidR="00A01CA3" w:rsidRPr="00D62B63" w:rsidRDefault="00A01CA3" w:rsidP="001A1D29">
      <w:pPr>
        <w:spacing w:line="360" w:lineRule="auto"/>
        <w:rPr>
          <w:rFonts w:ascii="Arial" w:hAnsi="Arial" w:cs="Arial"/>
        </w:rPr>
      </w:pPr>
    </w:p>
    <w:p w:rsidR="00A01CA3" w:rsidRPr="00D62B63" w:rsidRDefault="00A01CA3" w:rsidP="001A1D29">
      <w:pPr>
        <w:spacing w:line="360" w:lineRule="auto"/>
        <w:rPr>
          <w:rFonts w:ascii="Arial" w:hAnsi="Arial" w:cs="Arial"/>
        </w:rPr>
      </w:pPr>
    </w:p>
    <w:p w:rsidR="00A01CA3" w:rsidRDefault="00A01CA3" w:rsidP="001A1D29">
      <w:pPr>
        <w:spacing w:line="360" w:lineRule="auto"/>
        <w:rPr>
          <w:rFonts w:ascii="Arial" w:hAnsi="Arial" w:cs="Arial"/>
        </w:rPr>
      </w:pPr>
    </w:p>
    <w:p w:rsidR="00E9548D" w:rsidRDefault="00E9548D" w:rsidP="001A1D29">
      <w:pPr>
        <w:spacing w:line="360" w:lineRule="auto"/>
        <w:rPr>
          <w:rFonts w:ascii="Arial" w:hAnsi="Arial" w:cs="Arial"/>
        </w:rPr>
      </w:pPr>
    </w:p>
    <w:p w:rsidR="00E9548D" w:rsidRPr="00D62B63" w:rsidRDefault="00E9548D" w:rsidP="001A1D29">
      <w:pPr>
        <w:spacing w:line="360" w:lineRule="auto"/>
        <w:rPr>
          <w:rFonts w:ascii="Arial" w:hAnsi="Arial" w:cs="Arial"/>
        </w:rPr>
      </w:pPr>
    </w:p>
    <w:p w:rsidR="00FD77C5" w:rsidRPr="004D57BF" w:rsidRDefault="00053652" w:rsidP="001A1D29">
      <w:pPr>
        <w:spacing w:line="360" w:lineRule="auto"/>
        <w:jc w:val="center"/>
        <w:rPr>
          <w:rStyle w:val="IntenseEmphasis"/>
          <w:rFonts w:cstheme="minorHAnsi"/>
          <w:b/>
          <w:sz w:val="52"/>
          <w:szCs w:val="24"/>
          <w:lang w:val="en-IE" w:eastAsia="en-IE"/>
        </w:rPr>
      </w:pPr>
      <w:r w:rsidRPr="004D57BF">
        <w:rPr>
          <w:rStyle w:val="IntenseEmphasis"/>
          <w:rFonts w:cstheme="minorHAnsi"/>
          <w:b/>
          <w:sz w:val="52"/>
          <w:szCs w:val="24"/>
          <w:lang w:val="en-IE" w:eastAsia="en-IE"/>
        </w:rPr>
        <w:t>Manager’s too</w:t>
      </w:r>
      <w:r w:rsidR="0022348F" w:rsidRPr="004D57BF">
        <w:rPr>
          <w:rStyle w:val="IntenseEmphasis"/>
          <w:rFonts w:cstheme="minorHAnsi"/>
          <w:b/>
          <w:sz w:val="52"/>
          <w:szCs w:val="24"/>
          <w:lang w:val="en-IE" w:eastAsia="en-IE"/>
        </w:rPr>
        <w:t>l</w:t>
      </w:r>
      <w:r w:rsidRPr="004D57BF">
        <w:rPr>
          <w:rStyle w:val="IntenseEmphasis"/>
          <w:rFonts w:cstheme="minorHAnsi"/>
          <w:b/>
          <w:sz w:val="52"/>
          <w:szCs w:val="24"/>
          <w:lang w:val="en-IE" w:eastAsia="en-IE"/>
        </w:rPr>
        <w:t>kit</w:t>
      </w:r>
      <w:r w:rsidR="0022348F" w:rsidRPr="004D57BF">
        <w:rPr>
          <w:rStyle w:val="IntenseEmphasis"/>
          <w:rFonts w:cstheme="minorHAnsi"/>
          <w:b/>
          <w:sz w:val="52"/>
          <w:szCs w:val="24"/>
          <w:lang w:val="en-IE" w:eastAsia="en-IE"/>
        </w:rPr>
        <w:t xml:space="preserve"> to </w:t>
      </w:r>
      <w:r w:rsidR="0096083D" w:rsidRPr="004D57BF">
        <w:rPr>
          <w:rStyle w:val="IntenseEmphasis"/>
          <w:rFonts w:cstheme="minorHAnsi"/>
          <w:b/>
          <w:sz w:val="52"/>
          <w:szCs w:val="24"/>
          <w:lang w:val="en-IE" w:eastAsia="en-IE"/>
        </w:rPr>
        <w:t>complement</w:t>
      </w:r>
      <w:r w:rsidR="0022348F" w:rsidRPr="004D57BF">
        <w:rPr>
          <w:rStyle w:val="IntenseEmphasis"/>
          <w:rFonts w:cstheme="minorHAnsi"/>
          <w:b/>
          <w:sz w:val="52"/>
          <w:szCs w:val="24"/>
          <w:lang w:val="en-IE" w:eastAsia="en-IE"/>
        </w:rPr>
        <w:t xml:space="preserve"> safeguarding training </w:t>
      </w:r>
    </w:p>
    <w:p w:rsidR="00A022C5" w:rsidRDefault="00A022C5" w:rsidP="001A1D29">
      <w:pPr>
        <w:tabs>
          <w:tab w:val="left" w:pos="7935"/>
        </w:tabs>
        <w:spacing w:line="360" w:lineRule="auto"/>
        <w:rPr>
          <w:rFonts w:ascii="Arial" w:hAnsi="Arial" w:cs="Arial"/>
        </w:rPr>
      </w:pPr>
    </w:p>
    <w:p w:rsidR="00E54627" w:rsidRDefault="00E54627" w:rsidP="001A1D29">
      <w:pPr>
        <w:tabs>
          <w:tab w:val="left" w:pos="7935"/>
        </w:tabs>
        <w:spacing w:line="360" w:lineRule="auto"/>
        <w:rPr>
          <w:rFonts w:ascii="Arial" w:hAnsi="Arial" w:cs="Arial"/>
        </w:rPr>
      </w:pPr>
    </w:p>
    <w:p w:rsidR="00A022C5" w:rsidRDefault="00F120D5" w:rsidP="001A1D29">
      <w:pPr>
        <w:spacing w:line="360" w:lineRule="auto"/>
        <w:rPr>
          <w:rFonts w:ascii="Arial" w:hAnsi="Arial" w:cs="Arial"/>
        </w:rPr>
      </w:pPr>
      <w:r>
        <w:rPr>
          <w:rFonts w:ascii="Arial" w:hAnsi="Arial" w:cs="Arial"/>
        </w:rPr>
        <w:br w:type="page"/>
      </w:r>
    </w:p>
    <w:sdt>
      <w:sdtPr>
        <w:rPr>
          <w:rFonts w:asciiTheme="minorHAnsi" w:eastAsiaTheme="minorEastAsia" w:hAnsiTheme="minorHAnsi" w:cstheme="minorBidi"/>
          <w:b w:val="0"/>
          <w:bCs w:val="0"/>
          <w:color w:val="auto"/>
          <w:sz w:val="22"/>
          <w:szCs w:val="22"/>
          <w:lang w:val="en-GB" w:eastAsia="en-GB"/>
        </w:rPr>
        <w:id w:val="564763736"/>
        <w:docPartObj>
          <w:docPartGallery w:val="Table of Contents"/>
          <w:docPartUnique/>
        </w:docPartObj>
      </w:sdtPr>
      <w:sdtEndPr>
        <w:rPr>
          <w:noProof/>
        </w:rPr>
      </w:sdtEndPr>
      <w:sdtContent>
        <w:p w:rsidR="00511570" w:rsidRPr="00511570" w:rsidRDefault="00A91ED8" w:rsidP="00511570">
          <w:pPr>
            <w:pStyle w:val="TOCHeading"/>
          </w:pPr>
          <w:r>
            <w:t>Contents</w:t>
          </w:r>
        </w:p>
        <w:p w:rsidR="00E22067" w:rsidRDefault="00A91ED8">
          <w:pPr>
            <w:pStyle w:val="TOC1"/>
            <w:tabs>
              <w:tab w:val="right" w:leader="dot" w:pos="9607"/>
            </w:tabs>
            <w:rPr>
              <w:noProof/>
              <w:lang w:val="en-IE" w:eastAsia="en-IE"/>
            </w:rPr>
          </w:pPr>
          <w:r>
            <w:fldChar w:fldCharType="begin"/>
          </w:r>
          <w:r>
            <w:instrText xml:space="preserve"> TOC \o "1-3" \h \z \u </w:instrText>
          </w:r>
          <w:r>
            <w:fldChar w:fldCharType="separate"/>
          </w:r>
          <w:hyperlink w:anchor="_Toc43981935" w:history="1">
            <w:r w:rsidR="00E22067" w:rsidRPr="00817A1D">
              <w:rPr>
                <w:rStyle w:val="Hyperlink"/>
                <w:rFonts w:cs="Arial"/>
                <w:noProof/>
              </w:rPr>
              <w:t>Introduction</w:t>
            </w:r>
            <w:r w:rsidR="00E22067">
              <w:rPr>
                <w:noProof/>
                <w:webHidden/>
              </w:rPr>
              <w:tab/>
            </w:r>
            <w:r w:rsidR="00E22067">
              <w:rPr>
                <w:noProof/>
                <w:webHidden/>
              </w:rPr>
              <w:fldChar w:fldCharType="begin"/>
            </w:r>
            <w:r w:rsidR="00E22067">
              <w:rPr>
                <w:noProof/>
                <w:webHidden/>
              </w:rPr>
              <w:instrText xml:space="preserve"> PAGEREF _Toc43981935 \h </w:instrText>
            </w:r>
            <w:r w:rsidR="00E22067">
              <w:rPr>
                <w:noProof/>
                <w:webHidden/>
              </w:rPr>
            </w:r>
            <w:r w:rsidR="00E22067">
              <w:rPr>
                <w:noProof/>
                <w:webHidden/>
              </w:rPr>
              <w:fldChar w:fldCharType="separate"/>
            </w:r>
            <w:r w:rsidR="004E164E">
              <w:rPr>
                <w:noProof/>
                <w:webHidden/>
              </w:rPr>
              <w:t>3</w:t>
            </w:r>
            <w:r w:rsidR="00E22067">
              <w:rPr>
                <w:noProof/>
                <w:webHidden/>
              </w:rPr>
              <w:fldChar w:fldCharType="end"/>
            </w:r>
          </w:hyperlink>
        </w:p>
        <w:p w:rsidR="00E22067" w:rsidRDefault="00450634">
          <w:pPr>
            <w:pStyle w:val="TOC1"/>
            <w:tabs>
              <w:tab w:val="right" w:leader="dot" w:pos="9607"/>
            </w:tabs>
            <w:rPr>
              <w:noProof/>
              <w:lang w:val="en-IE" w:eastAsia="en-IE"/>
            </w:rPr>
          </w:pPr>
          <w:hyperlink w:anchor="_Toc43981936" w:history="1">
            <w:r w:rsidR="00E22067" w:rsidRPr="00817A1D">
              <w:rPr>
                <w:rStyle w:val="Hyperlink"/>
                <w:rFonts w:cs="Arial"/>
                <w:noProof/>
              </w:rPr>
              <w:t>WORKSHEET 1 Abuse Types</w:t>
            </w:r>
            <w:r w:rsidR="00E22067">
              <w:rPr>
                <w:noProof/>
                <w:webHidden/>
              </w:rPr>
              <w:tab/>
            </w:r>
            <w:r w:rsidR="00E22067">
              <w:rPr>
                <w:noProof/>
                <w:webHidden/>
              </w:rPr>
              <w:fldChar w:fldCharType="begin"/>
            </w:r>
            <w:r w:rsidR="00E22067">
              <w:rPr>
                <w:noProof/>
                <w:webHidden/>
              </w:rPr>
              <w:instrText xml:space="preserve"> PAGEREF _Toc43981936 \h </w:instrText>
            </w:r>
            <w:r w:rsidR="00E22067">
              <w:rPr>
                <w:noProof/>
                <w:webHidden/>
              </w:rPr>
            </w:r>
            <w:r w:rsidR="00E22067">
              <w:rPr>
                <w:noProof/>
                <w:webHidden/>
              </w:rPr>
              <w:fldChar w:fldCharType="separate"/>
            </w:r>
            <w:r w:rsidR="004E164E">
              <w:rPr>
                <w:noProof/>
                <w:webHidden/>
              </w:rPr>
              <w:t>4</w:t>
            </w:r>
            <w:r w:rsidR="00E22067">
              <w:rPr>
                <w:noProof/>
                <w:webHidden/>
              </w:rPr>
              <w:fldChar w:fldCharType="end"/>
            </w:r>
          </w:hyperlink>
        </w:p>
        <w:p w:rsidR="00E22067" w:rsidRDefault="00450634">
          <w:pPr>
            <w:pStyle w:val="TOC1"/>
            <w:tabs>
              <w:tab w:val="right" w:leader="dot" w:pos="9607"/>
            </w:tabs>
            <w:rPr>
              <w:noProof/>
              <w:lang w:val="en-IE" w:eastAsia="en-IE"/>
            </w:rPr>
          </w:pPr>
          <w:hyperlink w:anchor="_Toc43981937" w:history="1">
            <w:r w:rsidR="00E22067" w:rsidRPr="00817A1D">
              <w:rPr>
                <w:rStyle w:val="Hyperlink"/>
                <w:rFonts w:cs="Arial"/>
                <w:noProof/>
              </w:rPr>
              <w:t>Case Scenarios Summary List</w:t>
            </w:r>
            <w:r w:rsidR="00E22067">
              <w:rPr>
                <w:noProof/>
                <w:webHidden/>
              </w:rPr>
              <w:tab/>
            </w:r>
            <w:r w:rsidR="00E22067">
              <w:rPr>
                <w:noProof/>
                <w:webHidden/>
              </w:rPr>
              <w:fldChar w:fldCharType="begin"/>
            </w:r>
            <w:r w:rsidR="00E22067">
              <w:rPr>
                <w:noProof/>
                <w:webHidden/>
              </w:rPr>
              <w:instrText xml:space="preserve"> PAGEREF _Toc43981937 \h </w:instrText>
            </w:r>
            <w:r w:rsidR="00E22067">
              <w:rPr>
                <w:noProof/>
                <w:webHidden/>
              </w:rPr>
            </w:r>
            <w:r w:rsidR="00E22067">
              <w:rPr>
                <w:noProof/>
                <w:webHidden/>
              </w:rPr>
              <w:fldChar w:fldCharType="separate"/>
            </w:r>
            <w:r w:rsidR="004E164E">
              <w:rPr>
                <w:noProof/>
                <w:webHidden/>
              </w:rPr>
              <w:t>5</w:t>
            </w:r>
            <w:r w:rsidR="00E22067">
              <w:rPr>
                <w:noProof/>
                <w:webHidden/>
              </w:rPr>
              <w:fldChar w:fldCharType="end"/>
            </w:r>
          </w:hyperlink>
        </w:p>
        <w:p w:rsidR="00E22067" w:rsidRDefault="00450634">
          <w:pPr>
            <w:pStyle w:val="TOC2"/>
            <w:tabs>
              <w:tab w:val="left" w:pos="660"/>
              <w:tab w:val="right" w:leader="dot" w:pos="9607"/>
            </w:tabs>
            <w:rPr>
              <w:noProof/>
              <w:lang w:val="en-IE" w:eastAsia="en-IE"/>
            </w:rPr>
          </w:pPr>
          <w:hyperlink w:anchor="_Toc43981938" w:history="1">
            <w:r w:rsidR="00E22067" w:rsidRPr="00817A1D">
              <w:rPr>
                <w:rStyle w:val="Hyperlink"/>
                <w:rFonts w:eastAsiaTheme="majorEastAsia" w:cs="Arial"/>
                <w:b/>
                <w:bCs/>
                <w:noProof/>
              </w:rPr>
              <w:t>1.</w:t>
            </w:r>
            <w:r w:rsidR="00E22067">
              <w:rPr>
                <w:noProof/>
                <w:lang w:val="en-IE" w:eastAsia="en-IE"/>
              </w:rPr>
              <w:tab/>
            </w:r>
            <w:r w:rsidR="00E22067" w:rsidRPr="00817A1D">
              <w:rPr>
                <w:rStyle w:val="Hyperlink"/>
                <w:rFonts w:eastAsiaTheme="majorEastAsia" w:cs="Arial"/>
                <w:b/>
                <w:bCs/>
                <w:noProof/>
              </w:rPr>
              <w:t>Molly</w:t>
            </w:r>
            <w:r w:rsidR="00E22067">
              <w:rPr>
                <w:noProof/>
                <w:webHidden/>
              </w:rPr>
              <w:tab/>
            </w:r>
            <w:r w:rsidR="00E22067">
              <w:rPr>
                <w:noProof/>
                <w:webHidden/>
              </w:rPr>
              <w:fldChar w:fldCharType="begin"/>
            </w:r>
            <w:r w:rsidR="00E22067">
              <w:rPr>
                <w:noProof/>
                <w:webHidden/>
              </w:rPr>
              <w:instrText xml:space="preserve"> PAGEREF _Toc43981938 \h </w:instrText>
            </w:r>
            <w:r w:rsidR="00E22067">
              <w:rPr>
                <w:noProof/>
                <w:webHidden/>
              </w:rPr>
            </w:r>
            <w:r w:rsidR="00E22067">
              <w:rPr>
                <w:noProof/>
                <w:webHidden/>
              </w:rPr>
              <w:fldChar w:fldCharType="separate"/>
            </w:r>
            <w:r w:rsidR="004E164E">
              <w:rPr>
                <w:noProof/>
                <w:webHidden/>
              </w:rPr>
              <w:t>6</w:t>
            </w:r>
            <w:r w:rsidR="00E22067">
              <w:rPr>
                <w:noProof/>
                <w:webHidden/>
              </w:rPr>
              <w:fldChar w:fldCharType="end"/>
            </w:r>
          </w:hyperlink>
        </w:p>
        <w:p w:rsidR="00E22067" w:rsidRDefault="00450634">
          <w:pPr>
            <w:pStyle w:val="TOC2"/>
            <w:tabs>
              <w:tab w:val="left" w:pos="660"/>
              <w:tab w:val="right" w:leader="dot" w:pos="9607"/>
            </w:tabs>
            <w:rPr>
              <w:noProof/>
              <w:lang w:val="en-IE" w:eastAsia="en-IE"/>
            </w:rPr>
          </w:pPr>
          <w:hyperlink w:anchor="_Toc43981939" w:history="1">
            <w:r w:rsidR="00E22067" w:rsidRPr="00817A1D">
              <w:rPr>
                <w:rStyle w:val="Hyperlink"/>
                <w:rFonts w:eastAsiaTheme="majorEastAsia" w:cs="Arial"/>
                <w:b/>
                <w:bCs/>
                <w:noProof/>
              </w:rPr>
              <w:t>2.</w:t>
            </w:r>
            <w:r w:rsidR="00E22067">
              <w:rPr>
                <w:noProof/>
                <w:lang w:val="en-IE" w:eastAsia="en-IE"/>
              </w:rPr>
              <w:tab/>
            </w:r>
            <w:r w:rsidR="00E22067" w:rsidRPr="00817A1D">
              <w:rPr>
                <w:rStyle w:val="Hyperlink"/>
                <w:rFonts w:eastAsiaTheme="majorEastAsia" w:cs="Arial"/>
                <w:b/>
                <w:bCs/>
                <w:noProof/>
              </w:rPr>
              <w:t>Doris</w:t>
            </w:r>
            <w:r w:rsidR="00E22067">
              <w:rPr>
                <w:noProof/>
                <w:webHidden/>
              </w:rPr>
              <w:tab/>
            </w:r>
            <w:r w:rsidR="00E22067">
              <w:rPr>
                <w:noProof/>
                <w:webHidden/>
              </w:rPr>
              <w:fldChar w:fldCharType="begin"/>
            </w:r>
            <w:r w:rsidR="00E22067">
              <w:rPr>
                <w:noProof/>
                <w:webHidden/>
              </w:rPr>
              <w:instrText xml:space="preserve"> PAGEREF _Toc43981939 \h </w:instrText>
            </w:r>
            <w:r w:rsidR="00E22067">
              <w:rPr>
                <w:noProof/>
                <w:webHidden/>
              </w:rPr>
            </w:r>
            <w:r w:rsidR="00E22067">
              <w:rPr>
                <w:noProof/>
                <w:webHidden/>
              </w:rPr>
              <w:fldChar w:fldCharType="separate"/>
            </w:r>
            <w:r w:rsidR="004E164E">
              <w:rPr>
                <w:noProof/>
                <w:webHidden/>
              </w:rPr>
              <w:t>7</w:t>
            </w:r>
            <w:r w:rsidR="00E22067">
              <w:rPr>
                <w:noProof/>
                <w:webHidden/>
              </w:rPr>
              <w:fldChar w:fldCharType="end"/>
            </w:r>
          </w:hyperlink>
        </w:p>
        <w:p w:rsidR="00E22067" w:rsidRDefault="00450634">
          <w:pPr>
            <w:pStyle w:val="TOC2"/>
            <w:tabs>
              <w:tab w:val="left" w:pos="660"/>
              <w:tab w:val="right" w:leader="dot" w:pos="9607"/>
            </w:tabs>
            <w:rPr>
              <w:noProof/>
              <w:lang w:val="en-IE" w:eastAsia="en-IE"/>
            </w:rPr>
          </w:pPr>
          <w:hyperlink w:anchor="_Toc43981940" w:history="1">
            <w:r w:rsidR="00E22067" w:rsidRPr="00817A1D">
              <w:rPr>
                <w:rStyle w:val="Hyperlink"/>
                <w:rFonts w:eastAsiaTheme="majorEastAsia" w:cs="Arial"/>
                <w:b/>
                <w:bCs/>
                <w:noProof/>
              </w:rPr>
              <w:t>3.</w:t>
            </w:r>
            <w:r w:rsidR="00E22067">
              <w:rPr>
                <w:noProof/>
                <w:lang w:val="en-IE" w:eastAsia="en-IE"/>
              </w:rPr>
              <w:tab/>
            </w:r>
            <w:r w:rsidR="00E22067" w:rsidRPr="00817A1D">
              <w:rPr>
                <w:rStyle w:val="Hyperlink"/>
                <w:rFonts w:eastAsiaTheme="majorEastAsia" w:cs="Arial"/>
                <w:b/>
                <w:bCs/>
                <w:noProof/>
              </w:rPr>
              <w:t>Sarah</w:t>
            </w:r>
            <w:r w:rsidR="00E22067">
              <w:rPr>
                <w:noProof/>
                <w:webHidden/>
              </w:rPr>
              <w:tab/>
            </w:r>
            <w:r w:rsidR="00E22067">
              <w:rPr>
                <w:noProof/>
                <w:webHidden/>
              </w:rPr>
              <w:fldChar w:fldCharType="begin"/>
            </w:r>
            <w:r w:rsidR="00E22067">
              <w:rPr>
                <w:noProof/>
                <w:webHidden/>
              </w:rPr>
              <w:instrText xml:space="preserve"> PAGEREF _Toc43981940 \h </w:instrText>
            </w:r>
            <w:r w:rsidR="00E22067">
              <w:rPr>
                <w:noProof/>
                <w:webHidden/>
              </w:rPr>
            </w:r>
            <w:r w:rsidR="00E22067">
              <w:rPr>
                <w:noProof/>
                <w:webHidden/>
              </w:rPr>
              <w:fldChar w:fldCharType="separate"/>
            </w:r>
            <w:r w:rsidR="004E164E">
              <w:rPr>
                <w:noProof/>
                <w:webHidden/>
              </w:rPr>
              <w:t>8</w:t>
            </w:r>
            <w:r w:rsidR="00E22067">
              <w:rPr>
                <w:noProof/>
                <w:webHidden/>
              </w:rPr>
              <w:fldChar w:fldCharType="end"/>
            </w:r>
          </w:hyperlink>
        </w:p>
        <w:p w:rsidR="00E22067" w:rsidRDefault="00450634">
          <w:pPr>
            <w:pStyle w:val="TOC2"/>
            <w:tabs>
              <w:tab w:val="left" w:pos="660"/>
              <w:tab w:val="right" w:leader="dot" w:pos="9607"/>
            </w:tabs>
            <w:rPr>
              <w:noProof/>
              <w:lang w:val="en-IE" w:eastAsia="en-IE"/>
            </w:rPr>
          </w:pPr>
          <w:hyperlink w:anchor="_Toc43981941" w:history="1">
            <w:r w:rsidR="00E22067" w:rsidRPr="00817A1D">
              <w:rPr>
                <w:rStyle w:val="Hyperlink"/>
                <w:rFonts w:eastAsiaTheme="majorEastAsia" w:cs="Arial"/>
                <w:b/>
                <w:bCs/>
                <w:noProof/>
              </w:rPr>
              <w:t>4.</w:t>
            </w:r>
            <w:r w:rsidR="00E22067">
              <w:rPr>
                <w:noProof/>
                <w:lang w:val="en-IE" w:eastAsia="en-IE"/>
              </w:rPr>
              <w:tab/>
            </w:r>
            <w:r w:rsidR="00E22067" w:rsidRPr="00817A1D">
              <w:rPr>
                <w:rStyle w:val="Hyperlink"/>
                <w:rFonts w:eastAsiaTheme="majorEastAsia" w:cs="Arial"/>
                <w:b/>
                <w:bCs/>
                <w:noProof/>
              </w:rPr>
              <w:t>John</w:t>
            </w:r>
            <w:r w:rsidR="00E22067">
              <w:rPr>
                <w:noProof/>
                <w:webHidden/>
              </w:rPr>
              <w:tab/>
            </w:r>
            <w:r w:rsidR="00E22067">
              <w:rPr>
                <w:noProof/>
                <w:webHidden/>
              </w:rPr>
              <w:fldChar w:fldCharType="begin"/>
            </w:r>
            <w:r w:rsidR="00E22067">
              <w:rPr>
                <w:noProof/>
                <w:webHidden/>
              </w:rPr>
              <w:instrText xml:space="preserve"> PAGEREF _Toc43981941 \h </w:instrText>
            </w:r>
            <w:r w:rsidR="00E22067">
              <w:rPr>
                <w:noProof/>
                <w:webHidden/>
              </w:rPr>
            </w:r>
            <w:r w:rsidR="00E22067">
              <w:rPr>
                <w:noProof/>
                <w:webHidden/>
              </w:rPr>
              <w:fldChar w:fldCharType="separate"/>
            </w:r>
            <w:r w:rsidR="004E164E">
              <w:rPr>
                <w:noProof/>
                <w:webHidden/>
              </w:rPr>
              <w:t>9</w:t>
            </w:r>
            <w:r w:rsidR="00E22067">
              <w:rPr>
                <w:noProof/>
                <w:webHidden/>
              </w:rPr>
              <w:fldChar w:fldCharType="end"/>
            </w:r>
          </w:hyperlink>
        </w:p>
        <w:p w:rsidR="00E22067" w:rsidRDefault="00450634">
          <w:pPr>
            <w:pStyle w:val="TOC2"/>
            <w:tabs>
              <w:tab w:val="left" w:pos="660"/>
              <w:tab w:val="right" w:leader="dot" w:pos="9607"/>
            </w:tabs>
            <w:rPr>
              <w:noProof/>
              <w:lang w:val="en-IE" w:eastAsia="en-IE"/>
            </w:rPr>
          </w:pPr>
          <w:hyperlink w:anchor="_Toc43981942" w:history="1">
            <w:r w:rsidR="00E22067" w:rsidRPr="00817A1D">
              <w:rPr>
                <w:rStyle w:val="Hyperlink"/>
                <w:rFonts w:eastAsiaTheme="majorEastAsia" w:cs="Arial"/>
                <w:b/>
                <w:bCs/>
                <w:noProof/>
              </w:rPr>
              <w:t>5.</w:t>
            </w:r>
            <w:r w:rsidR="00E22067">
              <w:rPr>
                <w:noProof/>
                <w:lang w:val="en-IE" w:eastAsia="en-IE"/>
              </w:rPr>
              <w:tab/>
            </w:r>
            <w:r w:rsidR="00E22067" w:rsidRPr="00817A1D">
              <w:rPr>
                <w:rStyle w:val="Hyperlink"/>
                <w:rFonts w:eastAsiaTheme="majorEastAsia" w:cs="Arial"/>
                <w:b/>
                <w:bCs/>
                <w:noProof/>
              </w:rPr>
              <w:t>Paddy</w:t>
            </w:r>
            <w:r w:rsidR="00E22067">
              <w:rPr>
                <w:noProof/>
                <w:webHidden/>
              </w:rPr>
              <w:tab/>
            </w:r>
            <w:r w:rsidR="00E22067">
              <w:rPr>
                <w:noProof/>
                <w:webHidden/>
              </w:rPr>
              <w:fldChar w:fldCharType="begin"/>
            </w:r>
            <w:r w:rsidR="00E22067">
              <w:rPr>
                <w:noProof/>
                <w:webHidden/>
              </w:rPr>
              <w:instrText xml:space="preserve"> PAGEREF _Toc43981942 \h </w:instrText>
            </w:r>
            <w:r w:rsidR="00E22067">
              <w:rPr>
                <w:noProof/>
                <w:webHidden/>
              </w:rPr>
            </w:r>
            <w:r w:rsidR="00E22067">
              <w:rPr>
                <w:noProof/>
                <w:webHidden/>
              </w:rPr>
              <w:fldChar w:fldCharType="separate"/>
            </w:r>
            <w:r w:rsidR="004E164E">
              <w:rPr>
                <w:noProof/>
                <w:webHidden/>
              </w:rPr>
              <w:t>10</w:t>
            </w:r>
            <w:r w:rsidR="00E22067">
              <w:rPr>
                <w:noProof/>
                <w:webHidden/>
              </w:rPr>
              <w:fldChar w:fldCharType="end"/>
            </w:r>
          </w:hyperlink>
        </w:p>
        <w:p w:rsidR="00E22067" w:rsidRDefault="00450634">
          <w:pPr>
            <w:pStyle w:val="TOC2"/>
            <w:tabs>
              <w:tab w:val="left" w:pos="660"/>
              <w:tab w:val="right" w:leader="dot" w:pos="9607"/>
            </w:tabs>
            <w:rPr>
              <w:noProof/>
              <w:lang w:val="en-IE" w:eastAsia="en-IE"/>
            </w:rPr>
          </w:pPr>
          <w:hyperlink w:anchor="_Toc43981943" w:history="1">
            <w:r w:rsidR="00E22067" w:rsidRPr="00817A1D">
              <w:rPr>
                <w:rStyle w:val="Hyperlink"/>
                <w:rFonts w:eastAsiaTheme="majorEastAsia" w:cs="Arial"/>
                <w:b/>
                <w:bCs/>
                <w:noProof/>
              </w:rPr>
              <w:t>6.</w:t>
            </w:r>
            <w:r w:rsidR="00E22067">
              <w:rPr>
                <w:noProof/>
                <w:lang w:val="en-IE" w:eastAsia="en-IE"/>
              </w:rPr>
              <w:tab/>
            </w:r>
            <w:r w:rsidR="00E22067" w:rsidRPr="00817A1D">
              <w:rPr>
                <w:rStyle w:val="Hyperlink"/>
                <w:rFonts w:eastAsiaTheme="majorEastAsia" w:cs="Arial"/>
                <w:b/>
                <w:bCs/>
                <w:noProof/>
              </w:rPr>
              <w:t>Oakplace</w:t>
            </w:r>
            <w:r w:rsidR="00E22067">
              <w:rPr>
                <w:noProof/>
                <w:webHidden/>
              </w:rPr>
              <w:tab/>
            </w:r>
            <w:r w:rsidR="00E22067">
              <w:rPr>
                <w:noProof/>
                <w:webHidden/>
              </w:rPr>
              <w:fldChar w:fldCharType="begin"/>
            </w:r>
            <w:r w:rsidR="00E22067">
              <w:rPr>
                <w:noProof/>
                <w:webHidden/>
              </w:rPr>
              <w:instrText xml:space="preserve"> PAGEREF _Toc43981943 \h </w:instrText>
            </w:r>
            <w:r w:rsidR="00E22067">
              <w:rPr>
                <w:noProof/>
                <w:webHidden/>
              </w:rPr>
            </w:r>
            <w:r w:rsidR="00E22067">
              <w:rPr>
                <w:noProof/>
                <w:webHidden/>
              </w:rPr>
              <w:fldChar w:fldCharType="separate"/>
            </w:r>
            <w:r w:rsidR="004E164E">
              <w:rPr>
                <w:noProof/>
                <w:webHidden/>
              </w:rPr>
              <w:t>11</w:t>
            </w:r>
            <w:r w:rsidR="00E22067">
              <w:rPr>
                <w:noProof/>
                <w:webHidden/>
              </w:rPr>
              <w:fldChar w:fldCharType="end"/>
            </w:r>
          </w:hyperlink>
        </w:p>
        <w:p w:rsidR="00E22067" w:rsidRDefault="00450634">
          <w:pPr>
            <w:pStyle w:val="TOC2"/>
            <w:tabs>
              <w:tab w:val="left" w:pos="660"/>
              <w:tab w:val="right" w:leader="dot" w:pos="9607"/>
            </w:tabs>
            <w:rPr>
              <w:noProof/>
              <w:lang w:val="en-IE" w:eastAsia="en-IE"/>
            </w:rPr>
          </w:pPr>
          <w:hyperlink w:anchor="_Toc43981944" w:history="1">
            <w:r w:rsidR="00E22067" w:rsidRPr="00817A1D">
              <w:rPr>
                <w:rStyle w:val="Hyperlink"/>
                <w:rFonts w:eastAsiaTheme="majorEastAsia" w:cs="Arial"/>
                <w:b/>
                <w:bCs/>
                <w:noProof/>
              </w:rPr>
              <w:t>7.</w:t>
            </w:r>
            <w:r w:rsidR="00E22067">
              <w:rPr>
                <w:noProof/>
                <w:lang w:val="en-IE" w:eastAsia="en-IE"/>
              </w:rPr>
              <w:tab/>
            </w:r>
            <w:r w:rsidR="00E22067" w:rsidRPr="00817A1D">
              <w:rPr>
                <w:rStyle w:val="Hyperlink"/>
                <w:rFonts w:eastAsiaTheme="majorEastAsia" w:cs="Arial"/>
                <w:b/>
                <w:bCs/>
                <w:noProof/>
              </w:rPr>
              <w:t>Patricia &amp; Katie</w:t>
            </w:r>
            <w:r w:rsidR="00E22067">
              <w:rPr>
                <w:noProof/>
                <w:webHidden/>
              </w:rPr>
              <w:tab/>
            </w:r>
            <w:r w:rsidR="00E22067">
              <w:rPr>
                <w:noProof/>
                <w:webHidden/>
              </w:rPr>
              <w:fldChar w:fldCharType="begin"/>
            </w:r>
            <w:r w:rsidR="00E22067">
              <w:rPr>
                <w:noProof/>
                <w:webHidden/>
              </w:rPr>
              <w:instrText xml:space="preserve"> PAGEREF _Toc43981944 \h </w:instrText>
            </w:r>
            <w:r w:rsidR="00E22067">
              <w:rPr>
                <w:noProof/>
                <w:webHidden/>
              </w:rPr>
            </w:r>
            <w:r w:rsidR="00E22067">
              <w:rPr>
                <w:noProof/>
                <w:webHidden/>
              </w:rPr>
              <w:fldChar w:fldCharType="separate"/>
            </w:r>
            <w:r w:rsidR="004E164E">
              <w:rPr>
                <w:noProof/>
                <w:webHidden/>
              </w:rPr>
              <w:t>12</w:t>
            </w:r>
            <w:r w:rsidR="00E22067">
              <w:rPr>
                <w:noProof/>
                <w:webHidden/>
              </w:rPr>
              <w:fldChar w:fldCharType="end"/>
            </w:r>
          </w:hyperlink>
        </w:p>
        <w:p w:rsidR="00E22067" w:rsidRDefault="00450634">
          <w:pPr>
            <w:pStyle w:val="TOC2"/>
            <w:tabs>
              <w:tab w:val="left" w:pos="660"/>
              <w:tab w:val="right" w:leader="dot" w:pos="9607"/>
            </w:tabs>
            <w:rPr>
              <w:noProof/>
              <w:lang w:val="en-IE" w:eastAsia="en-IE"/>
            </w:rPr>
          </w:pPr>
          <w:hyperlink w:anchor="_Toc43981945" w:history="1">
            <w:r w:rsidR="00E22067" w:rsidRPr="00817A1D">
              <w:rPr>
                <w:rStyle w:val="Hyperlink"/>
                <w:rFonts w:eastAsiaTheme="majorEastAsia" w:cs="Arial"/>
                <w:b/>
                <w:bCs/>
                <w:noProof/>
              </w:rPr>
              <w:t>8.</w:t>
            </w:r>
            <w:r w:rsidR="00E22067">
              <w:rPr>
                <w:noProof/>
                <w:lang w:val="en-IE" w:eastAsia="en-IE"/>
              </w:rPr>
              <w:tab/>
            </w:r>
            <w:r w:rsidR="00E22067" w:rsidRPr="00817A1D">
              <w:rPr>
                <w:rStyle w:val="Hyperlink"/>
                <w:rFonts w:eastAsiaTheme="majorEastAsia" w:cs="Arial"/>
                <w:b/>
                <w:bCs/>
                <w:noProof/>
              </w:rPr>
              <w:t>Martin</w:t>
            </w:r>
            <w:r w:rsidR="00E22067">
              <w:rPr>
                <w:noProof/>
                <w:webHidden/>
              </w:rPr>
              <w:tab/>
            </w:r>
            <w:r w:rsidR="00E22067">
              <w:rPr>
                <w:noProof/>
                <w:webHidden/>
              </w:rPr>
              <w:fldChar w:fldCharType="begin"/>
            </w:r>
            <w:r w:rsidR="00E22067">
              <w:rPr>
                <w:noProof/>
                <w:webHidden/>
              </w:rPr>
              <w:instrText xml:space="preserve"> PAGEREF _Toc43981945 \h </w:instrText>
            </w:r>
            <w:r w:rsidR="00E22067">
              <w:rPr>
                <w:noProof/>
                <w:webHidden/>
              </w:rPr>
            </w:r>
            <w:r w:rsidR="00E22067">
              <w:rPr>
                <w:noProof/>
                <w:webHidden/>
              </w:rPr>
              <w:fldChar w:fldCharType="separate"/>
            </w:r>
            <w:r w:rsidR="004E164E">
              <w:rPr>
                <w:noProof/>
                <w:webHidden/>
              </w:rPr>
              <w:t>13</w:t>
            </w:r>
            <w:r w:rsidR="00E22067">
              <w:rPr>
                <w:noProof/>
                <w:webHidden/>
              </w:rPr>
              <w:fldChar w:fldCharType="end"/>
            </w:r>
          </w:hyperlink>
        </w:p>
        <w:p w:rsidR="00E22067" w:rsidRDefault="00450634">
          <w:pPr>
            <w:pStyle w:val="TOC2"/>
            <w:tabs>
              <w:tab w:val="left" w:pos="660"/>
              <w:tab w:val="right" w:leader="dot" w:pos="9607"/>
            </w:tabs>
            <w:rPr>
              <w:noProof/>
              <w:lang w:val="en-IE" w:eastAsia="en-IE"/>
            </w:rPr>
          </w:pPr>
          <w:hyperlink w:anchor="_Toc43981946" w:history="1">
            <w:r w:rsidR="00E22067" w:rsidRPr="00817A1D">
              <w:rPr>
                <w:rStyle w:val="Hyperlink"/>
                <w:rFonts w:eastAsiaTheme="majorEastAsia" w:cs="Arial"/>
                <w:b/>
                <w:bCs/>
                <w:noProof/>
              </w:rPr>
              <w:t>9.</w:t>
            </w:r>
            <w:r w:rsidR="00E22067">
              <w:rPr>
                <w:noProof/>
                <w:lang w:val="en-IE" w:eastAsia="en-IE"/>
              </w:rPr>
              <w:tab/>
            </w:r>
            <w:r w:rsidR="00E22067" w:rsidRPr="00817A1D">
              <w:rPr>
                <w:rStyle w:val="Hyperlink"/>
                <w:rFonts w:eastAsiaTheme="majorEastAsia" w:cs="Arial"/>
                <w:b/>
                <w:bCs/>
                <w:noProof/>
              </w:rPr>
              <w:t>Daisy</w:t>
            </w:r>
            <w:r w:rsidR="00E22067">
              <w:rPr>
                <w:noProof/>
                <w:webHidden/>
              </w:rPr>
              <w:tab/>
            </w:r>
            <w:r w:rsidR="00E22067">
              <w:rPr>
                <w:noProof/>
                <w:webHidden/>
              </w:rPr>
              <w:fldChar w:fldCharType="begin"/>
            </w:r>
            <w:r w:rsidR="00E22067">
              <w:rPr>
                <w:noProof/>
                <w:webHidden/>
              </w:rPr>
              <w:instrText xml:space="preserve"> PAGEREF _Toc43981946 \h </w:instrText>
            </w:r>
            <w:r w:rsidR="00E22067">
              <w:rPr>
                <w:noProof/>
                <w:webHidden/>
              </w:rPr>
            </w:r>
            <w:r w:rsidR="00E22067">
              <w:rPr>
                <w:noProof/>
                <w:webHidden/>
              </w:rPr>
              <w:fldChar w:fldCharType="separate"/>
            </w:r>
            <w:r w:rsidR="004E164E">
              <w:rPr>
                <w:noProof/>
                <w:webHidden/>
              </w:rPr>
              <w:t>14</w:t>
            </w:r>
            <w:r w:rsidR="00E22067">
              <w:rPr>
                <w:noProof/>
                <w:webHidden/>
              </w:rPr>
              <w:fldChar w:fldCharType="end"/>
            </w:r>
          </w:hyperlink>
        </w:p>
        <w:p w:rsidR="00E22067" w:rsidRDefault="00450634">
          <w:pPr>
            <w:pStyle w:val="TOC2"/>
            <w:tabs>
              <w:tab w:val="left" w:pos="880"/>
              <w:tab w:val="right" w:leader="dot" w:pos="9607"/>
            </w:tabs>
            <w:rPr>
              <w:noProof/>
              <w:lang w:val="en-IE" w:eastAsia="en-IE"/>
            </w:rPr>
          </w:pPr>
          <w:hyperlink w:anchor="_Toc43981947" w:history="1">
            <w:r w:rsidR="00E22067" w:rsidRPr="00817A1D">
              <w:rPr>
                <w:rStyle w:val="Hyperlink"/>
                <w:rFonts w:eastAsiaTheme="majorEastAsia" w:cs="Arial"/>
                <w:b/>
                <w:bCs/>
                <w:noProof/>
              </w:rPr>
              <w:t>10.</w:t>
            </w:r>
            <w:r w:rsidR="00220A02">
              <w:rPr>
                <w:noProof/>
                <w:lang w:val="en-IE" w:eastAsia="en-IE"/>
              </w:rPr>
              <w:t xml:space="preserve">   </w:t>
            </w:r>
            <w:r w:rsidR="00E22067" w:rsidRPr="00817A1D">
              <w:rPr>
                <w:rStyle w:val="Hyperlink"/>
                <w:rFonts w:eastAsiaTheme="majorEastAsia" w:cs="Arial"/>
                <w:b/>
                <w:bCs/>
                <w:noProof/>
              </w:rPr>
              <w:t>Maureen</w:t>
            </w:r>
            <w:r w:rsidR="00E22067">
              <w:rPr>
                <w:noProof/>
                <w:webHidden/>
              </w:rPr>
              <w:tab/>
            </w:r>
            <w:r w:rsidR="00E22067">
              <w:rPr>
                <w:noProof/>
                <w:webHidden/>
              </w:rPr>
              <w:fldChar w:fldCharType="begin"/>
            </w:r>
            <w:r w:rsidR="00E22067">
              <w:rPr>
                <w:noProof/>
                <w:webHidden/>
              </w:rPr>
              <w:instrText xml:space="preserve"> PAGEREF _Toc43981947 \h </w:instrText>
            </w:r>
            <w:r w:rsidR="00E22067">
              <w:rPr>
                <w:noProof/>
                <w:webHidden/>
              </w:rPr>
            </w:r>
            <w:r w:rsidR="00E22067">
              <w:rPr>
                <w:noProof/>
                <w:webHidden/>
              </w:rPr>
              <w:fldChar w:fldCharType="separate"/>
            </w:r>
            <w:r w:rsidR="004E164E">
              <w:rPr>
                <w:noProof/>
                <w:webHidden/>
              </w:rPr>
              <w:t>15</w:t>
            </w:r>
            <w:r w:rsidR="00E22067">
              <w:rPr>
                <w:noProof/>
                <w:webHidden/>
              </w:rPr>
              <w:fldChar w:fldCharType="end"/>
            </w:r>
          </w:hyperlink>
        </w:p>
        <w:p w:rsidR="00E22067" w:rsidRDefault="00450634">
          <w:pPr>
            <w:pStyle w:val="TOC1"/>
            <w:tabs>
              <w:tab w:val="right" w:leader="dot" w:pos="9607"/>
            </w:tabs>
            <w:rPr>
              <w:noProof/>
              <w:lang w:val="en-IE" w:eastAsia="en-IE"/>
            </w:rPr>
          </w:pPr>
          <w:hyperlink w:anchor="_Toc43981948" w:history="1">
            <w:r w:rsidR="00E22067" w:rsidRPr="00817A1D">
              <w:rPr>
                <w:rStyle w:val="Hyperlink"/>
                <w:rFonts w:cs="Arial"/>
                <w:noProof/>
              </w:rPr>
              <w:t>WORKSHEET 2 – Case Scenarios</w:t>
            </w:r>
            <w:r w:rsidR="00E22067">
              <w:rPr>
                <w:noProof/>
                <w:webHidden/>
              </w:rPr>
              <w:tab/>
            </w:r>
            <w:r w:rsidR="00E22067">
              <w:rPr>
                <w:noProof/>
                <w:webHidden/>
              </w:rPr>
              <w:fldChar w:fldCharType="begin"/>
            </w:r>
            <w:r w:rsidR="00E22067">
              <w:rPr>
                <w:noProof/>
                <w:webHidden/>
              </w:rPr>
              <w:instrText xml:space="preserve"> PAGEREF _Toc43981948 \h </w:instrText>
            </w:r>
            <w:r w:rsidR="00E22067">
              <w:rPr>
                <w:noProof/>
                <w:webHidden/>
              </w:rPr>
            </w:r>
            <w:r w:rsidR="00E22067">
              <w:rPr>
                <w:noProof/>
                <w:webHidden/>
              </w:rPr>
              <w:fldChar w:fldCharType="separate"/>
            </w:r>
            <w:r w:rsidR="004E164E">
              <w:rPr>
                <w:noProof/>
                <w:webHidden/>
              </w:rPr>
              <w:t>16</w:t>
            </w:r>
            <w:r w:rsidR="00E22067">
              <w:rPr>
                <w:noProof/>
                <w:webHidden/>
              </w:rPr>
              <w:fldChar w:fldCharType="end"/>
            </w:r>
          </w:hyperlink>
        </w:p>
        <w:p w:rsidR="00E22067" w:rsidRDefault="00450634">
          <w:pPr>
            <w:pStyle w:val="TOC1"/>
            <w:tabs>
              <w:tab w:val="right" w:leader="dot" w:pos="9607"/>
            </w:tabs>
            <w:rPr>
              <w:noProof/>
              <w:lang w:val="en-IE" w:eastAsia="en-IE"/>
            </w:rPr>
          </w:pPr>
          <w:hyperlink w:anchor="_Toc43981949" w:history="1">
            <w:r w:rsidR="00E22067" w:rsidRPr="00817A1D">
              <w:rPr>
                <w:rStyle w:val="Hyperlink"/>
                <w:rFonts w:cs="Arial"/>
                <w:noProof/>
              </w:rPr>
              <w:t>WORKSHEET 3 – Consider why some staff don’t raise a concern of abuse</w:t>
            </w:r>
            <w:r w:rsidR="00E22067">
              <w:rPr>
                <w:noProof/>
                <w:webHidden/>
              </w:rPr>
              <w:tab/>
            </w:r>
            <w:r w:rsidR="00E22067">
              <w:rPr>
                <w:noProof/>
                <w:webHidden/>
              </w:rPr>
              <w:fldChar w:fldCharType="begin"/>
            </w:r>
            <w:r w:rsidR="00E22067">
              <w:rPr>
                <w:noProof/>
                <w:webHidden/>
              </w:rPr>
              <w:instrText xml:space="preserve"> PAGEREF _Toc43981949 \h </w:instrText>
            </w:r>
            <w:r w:rsidR="00E22067">
              <w:rPr>
                <w:noProof/>
                <w:webHidden/>
              </w:rPr>
            </w:r>
            <w:r w:rsidR="00E22067">
              <w:rPr>
                <w:noProof/>
                <w:webHidden/>
              </w:rPr>
              <w:fldChar w:fldCharType="separate"/>
            </w:r>
            <w:r w:rsidR="004E164E">
              <w:rPr>
                <w:noProof/>
                <w:webHidden/>
              </w:rPr>
              <w:t>17</w:t>
            </w:r>
            <w:r w:rsidR="00E22067">
              <w:rPr>
                <w:noProof/>
                <w:webHidden/>
              </w:rPr>
              <w:fldChar w:fldCharType="end"/>
            </w:r>
          </w:hyperlink>
        </w:p>
        <w:p w:rsidR="00E22067" w:rsidRDefault="00450634">
          <w:pPr>
            <w:pStyle w:val="TOC1"/>
            <w:tabs>
              <w:tab w:val="right" w:leader="dot" w:pos="9607"/>
            </w:tabs>
            <w:rPr>
              <w:noProof/>
              <w:lang w:val="en-IE" w:eastAsia="en-IE"/>
            </w:rPr>
          </w:pPr>
          <w:hyperlink w:anchor="_Toc43981950" w:history="1">
            <w:r w:rsidR="00E22067" w:rsidRPr="00817A1D">
              <w:rPr>
                <w:rStyle w:val="Hyperlink"/>
                <w:rFonts w:cs="Arial"/>
                <w:noProof/>
              </w:rPr>
              <w:t>Types of Abuse  - Examples and Indicators</w:t>
            </w:r>
            <w:r w:rsidR="00E22067">
              <w:rPr>
                <w:noProof/>
                <w:webHidden/>
              </w:rPr>
              <w:tab/>
            </w:r>
            <w:r w:rsidR="00E22067">
              <w:rPr>
                <w:noProof/>
                <w:webHidden/>
              </w:rPr>
              <w:fldChar w:fldCharType="begin"/>
            </w:r>
            <w:r w:rsidR="00E22067">
              <w:rPr>
                <w:noProof/>
                <w:webHidden/>
              </w:rPr>
              <w:instrText xml:space="preserve"> PAGEREF _Toc43981950 \h </w:instrText>
            </w:r>
            <w:r w:rsidR="00E22067">
              <w:rPr>
                <w:noProof/>
                <w:webHidden/>
              </w:rPr>
            </w:r>
            <w:r w:rsidR="00E22067">
              <w:rPr>
                <w:noProof/>
                <w:webHidden/>
              </w:rPr>
              <w:fldChar w:fldCharType="separate"/>
            </w:r>
            <w:r w:rsidR="004E164E">
              <w:rPr>
                <w:noProof/>
                <w:webHidden/>
              </w:rPr>
              <w:t>18</w:t>
            </w:r>
            <w:r w:rsidR="00E22067">
              <w:rPr>
                <w:noProof/>
                <w:webHidden/>
              </w:rPr>
              <w:fldChar w:fldCharType="end"/>
            </w:r>
          </w:hyperlink>
        </w:p>
        <w:p w:rsidR="00A91ED8" w:rsidRDefault="00A91ED8">
          <w:r>
            <w:rPr>
              <w:b/>
              <w:bCs/>
              <w:noProof/>
            </w:rPr>
            <w:fldChar w:fldCharType="end"/>
          </w:r>
        </w:p>
      </w:sdtContent>
    </w:sdt>
    <w:p w:rsidR="00A022C5" w:rsidRPr="001A1D29" w:rsidRDefault="00A022C5" w:rsidP="001A1D29">
      <w:pPr>
        <w:tabs>
          <w:tab w:val="left" w:pos="7935"/>
        </w:tabs>
        <w:spacing w:line="360" w:lineRule="auto"/>
        <w:rPr>
          <w:rFonts w:cs="Arial"/>
        </w:rPr>
      </w:pPr>
    </w:p>
    <w:p w:rsidR="008B61D3" w:rsidRPr="001A1D29" w:rsidRDefault="008B61D3" w:rsidP="001A1D29">
      <w:pPr>
        <w:tabs>
          <w:tab w:val="left" w:pos="7935"/>
        </w:tabs>
        <w:spacing w:line="360" w:lineRule="auto"/>
        <w:rPr>
          <w:rFonts w:cs="Arial"/>
          <w:b/>
        </w:rPr>
      </w:pPr>
    </w:p>
    <w:p w:rsidR="003F5333" w:rsidRPr="001A1D29" w:rsidRDefault="003F5333" w:rsidP="001A1D29">
      <w:pPr>
        <w:spacing w:line="360" w:lineRule="auto"/>
        <w:jc w:val="center"/>
        <w:rPr>
          <w:rFonts w:cs="Arial"/>
          <w:b/>
        </w:rPr>
      </w:pPr>
    </w:p>
    <w:p w:rsidR="0022348F" w:rsidRPr="001A1D29" w:rsidRDefault="00A022C5" w:rsidP="001A1D29">
      <w:pPr>
        <w:tabs>
          <w:tab w:val="left" w:pos="7935"/>
        </w:tabs>
        <w:spacing w:line="360" w:lineRule="auto"/>
        <w:rPr>
          <w:rFonts w:cs="Arial"/>
          <w:b/>
          <w:bCs/>
          <w:iCs/>
        </w:rPr>
      </w:pPr>
      <w:r w:rsidRPr="001A1D29">
        <w:rPr>
          <w:rFonts w:cs="Arial"/>
          <w:b/>
          <w:bCs/>
          <w:iCs/>
        </w:rPr>
        <w:br w:type="page"/>
      </w:r>
    </w:p>
    <w:p w:rsidR="0022348F" w:rsidRPr="001A1D29" w:rsidRDefault="0022348F" w:rsidP="001A1D29">
      <w:pPr>
        <w:tabs>
          <w:tab w:val="left" w:pos="7935"/>
        </w:tabs>
        <w:spacing w:line="360" w:lineRule="auto"/>
        <w:rPr>
          <w:rFonts w:cs="Arial"/>
          <w:b/>
          <w:bCs/>
          <w:iCs/>
        </w:rPr>
      </w:pPr>
    </w:p>
    <w:p w:rsidR="00BA4DB4" w:rsidRDefault="00BA4DB4" w:rsidP="00237638">
      <w:pPr>
        <w:pStyle w:val="Heading1"/>
        <w:spacing w:line="360" w:lineRule="auto"/>
        <w:rPr>
          <w:rFonts w:asciiTheme="minorHAnsi" w:hAnsiTheme="minorHAnsi" w:cs="Arial"/>
          <w:sz w:val="24"/>
          <w:szCs w:val="22"/>
        </w:rPr>
      </w:pPr>
      <w:bookmarkStart w:id="0" w:name="_Toc43981935"/>
      <w:r w:rsidRPr="00237638">
        <w:rPr>
          <w:rFonts w:asciiTheme="minorHAnsi" w:hAnsiTheme="minorHAnsi" w:cs="Arial"/>
          <w:sz w:val="24"/>
          <w:szCs w:val="22"/>
        </w:rPr>
        <w:t>Introduction</w:t>
      </w:r>
      <w:bookmarkEnd w:id="0"/>
      <w:r w:rsidRPr="00237638">
        <w:rPr>
          <w:rFonts w:asciiTheme="minorHAnsi" w:hAnsiTheme="minorHAnsi" w:cs="Arial"/>
          <w:sz w:val="24"/>
          <w:szCs w:val="22"/>
        </w:rPr>
        <w:t xml:space="preserve"> </w:t>
      </w:r>
    </w:p>
    <w:p w:rsidR="00237638" w:rsidRPr="00237638" w:rsidRDefault="00237638" w:rsidP="00237638"/>
    <w:p w:rsidR="00BA4DB4" w:rsidRPr="00237638" w:rsidRDefault="00BA4DB4" w:rsidP="001A1D29">
      <w:pPr>
        <w:tabs>
          <w:tab w:val="left" w:pos="7935"/>
        </w:tabs>
        <w:spacing w:line="360" w:lineRule="auto"/>
        <w:rPr>
          <w:rFonts w:cs="Arial"/>
        </w:rPr>
      </w:pPr>
      <w:r w:rsidRPr="00237638">
        <w:rPr>
          <w:rFonts w:cs="Arial"/>
        </w:rPr>
        <w:t>The obligatory</w:t>
      </w:r>
      <w:r w:rsidR="00511570" w:rsidRPr="00237638">
        <w:rPr>
          <w:rFonts w:cs="Arial"/>
        </w:rPr>
        <w:t xml:space="preserve"> safeguarding </w:t>
      </w:r>
      <w:r w:rsidRPr="00237638">
        <w:rPr>
          <w:rFonts w:cs="Arial"/>
        </w:rPr>
        <w:t xml:space="preserve">training is the ELearning module ‘Safeguarding Adults at Risk of Abuse’ available on </w:t>
      </w:r>
      <w:hyperlink r:id="rId10" w:history="1">
        <w:r w:rsidRPr="00237638">
          <w:rPr>
            <w:rStyle w:val="Hyperlink"/>
            <w:rFonts w:cs="Arial"/>
          </w:rPr>
          <w:t>www.HSELand.ie</w:t>
        </w:r>
      </w:hyperlink>
      <w:r w:rsidRPr="00237638">
        <w:rPr>
          <w:rFonts w:cs="Arial"/>
        </w:rPr>
        <w:t xml:space="preserve">  and must be completed by all staff </w:t>
      </w:r>
      <w:r w:rsidR="00B003CB" w:rsidRPr="00237638">
        <w:rPr>
          <w:rFonts w:cs="Arial"/>
        </w:rPr>
        <w:t xml:space="preserve">at least </w:t>
      </w:r>
      <w:r w:rsidRPr="00237638">
        <w:rPr>
          <w:rFonts w:cs="Arial"/>
        </w:rPr>
        <w:t>every 3 years.</w:t>
      </w:r>
    </w:p>
    <w:p w:rsidR="00237638" w:rsidRPr="00A72546" w:rsidRDefault="00A72546" w:rsidP="00BA4DB4">
      <w:pPr>
        <w:tabs>
          <w:tab w:val="left" w:pos="7935"/>
        </w:tabs>
        <w:spacing w:line="360" w:lineRule="auto"/>
        <w:rPr>
          <w:rFonts w:cs="Arial"/>
        </w:rPr>
      </w:pPr>
      <w:r w:rsidRPr="00A72546">
        <w:rPr>
          <w:rFonts w:cs="Arial"/>
        </w:rPr>
        <w:t xml:space="preserve">On completion of the ELearning module staff </w:t>
      </w:r>
      <w:proofErr w:type="gramStart"/>
      <w:r w:rsidRPr="00A72546">
        <w:rPr>
          <w:rFonts w:cs="Arial"/>
        </w:rPr>
        <w:t>are asked</w:t>
      </w:r>
      <w:proofErr w:type="gramEnd"/>
      <w:r w:rsidRPr="00A72546">
        <w:rPr>
          <w:rFonts w:cs="Arial"/>
        </w:rPr>
        <w:t xml:space="preserve"> to fill in and discuss </w:t>
      </w:r>
      <w:r w:rsidR="00130CD0" w:rsidRPr="00A72546">
        <w:rPr>
          <w:rFonts w:cs="Arial"/>
        </w:rPr>
        <w:t>and agree</w:t>
      </w:r>
      <w:r w:rsidRPr="00A72546">
        <w:rPr>
          <w:rFonts w:cs="Arial"/>
        </w:rPr>
        <w:t xml:space="preserve"> with their manager </w:t>
      </w:r>
      <w:hyperlink r:id="rId11" w:history="1">
        <w:r w:rsidRPr="00AB01FD">
          <w:rPr>
            <w:rStyle w:val="Hyperlink"/>
            <w:rFonts w:cs="Arial"/>
            <w:i/>
          </w:rPr>
          <w:t>a personal actio</w:t>
        </w:r>
        <w:r w:rsidRPr="00AB01FD">
          <w:rPr>
            <w:rStyle w:val="Hyperlink"/>
            <w:rFonts w:cs="Arial"/>
            <w:i/>
          </w:rPr>
          <w:t>n</w:t>
        </w:r>
        <w:r w:rsidRPr="00AB01FD">
          <w:rPr>
            <w:rStyle w:val="Hyperlink"/>
            <w:rFonts w:cs="Arial"/>
            <w:i/>
          </w:rPr>
          <w:t xml:space="preserve"> plan</w:t>
        </w:r>
        <w:r w:rsidRPr="00AB01FD">
          <w:rPr>
            <w:rStyle w:val="Hyperlink"/>
            <w:rFonts w:cs="Arial"/>
          </w:rPr>
          <w:t>.</w:t>
        </w:r>
      </w:hyperlink>
      <w:r w:rsidRPr="00A72546">
        <w:rPr>
          <w:rFonts w:cs="Arial"/>
        </w:rPr>
        <w:t xml:space="preserve">   This action plan asks staff to consider how they are going to put their learning into practice in their work setting.  </w:t>
      </w:r>
    </w:p>
    <w:p w:rsidR="00BA4DB4" w:rsidRPr="00237638" w:rsidRDefault="00BA4DB4" w:rsidP="00BA4DB4">
      <w:pPr>
        <w:tabs>
          <w:tab w:val="left" w:pos="7935"/>
        </w:tabs>
        <w:spacing w:line="360" w:lineRule="auto"/>
        <w:rPr>
          <w:rFonts w:cs="Arial"/>
        </w:rPr>
      </w:pPr>
      <w:r w:rsidRPr="00237638">
        <w:rPr>
          <w:rFonts w:cs="Arial"/>
        </w:rPr>
        <w:t>After completing the ELearning module and at</w:t>
      </w:r>
      <w:r w:rsidR="001C2D21" w:rsidRPr="00237638">
        <w:rPr>
          <w:rFonts w:cs="Arial"/>
        </w:rPr>
        <w:t xml:space="preserve"> periods </w:t>
      </w:r>
      <w:r w:rsidRPr="00237638">
        <w:rPr>
          <w:rFonts w:cs="Arial"/>
        </w:rPr>
        <w:t>thereafter</w:t>
      </w:r>
      <w:r w:rsidR="001C2D21" w:rsidRPr="00237638">
        <w:rPr>
          <w:rFonts w:cs="Arial"/>
        </w:rPr>
        <w:t>, your</w:t>
      </w:r>
      <w:r w:rsidRPr="00237638">
        <w:rPr>
          <w:rFonts w:cs="Arial"/>
        </w:rPr>
        <w:t xml:space="preserve"> team may benefit from further </w:t>
      </w:r>
      <w:r w:rsidR="001C2D21" w:rsidRPr="00237638">
        <w:rPr>
          <w:rFonts w:cs="Arial"/>
        </w:rPr>
        <w:t>discussing some</w:t>
      </w:r>
      <w:r w:rsidRPr="00237638">
        <w:rPr>
          <w:rFonts w:cs="Arial"/>
        </w:rPr>
        <w:t xml:space="preserve"> of the </w:t>
      </w:r>
      <w:r w:rsidR="001C2D21" w:rsidRPr="00237638">
        <w:rPr>
          <w:rFonts w:cs="Arial"/>
        </w:rPr>
        <w:t>issues.</w:t>
      </w:r>
      <w:r w:rsidRPr="00237638">
        <w:rPr>
          <w:rFonts w:cs="Arial"/>
        </w:rPr>
        <w:t xml:space="preserve">  </w:t>
      </w:r>
      <w:r w:rsidR="001C2D21" w:rsidRPr="00237638">
        <w:rPr>
          <w:rFonts w:cs="Arial"/>
        </w:rPr>
        <w:t xml:space="preserve">In creating an open safeguarding culture </w:t>
      </w:r>
      <w:r w:rsidR="00B003CB" w:rsidRPr="00237638">
        <w:rPr>
          <w:rFonts w:cs="Arial"/>
        </w:rPr>
        <w:t>within our</w:t>
      </w:r>
      <w:r w:rsidR="001C2D21" w:rsidRPr="00237638">
        <w:rPr>
          <w:rFonts w:cs="Arial"/>
        </w:rPr>
        <w:t xml:space="preserve"> </w:t>
      </w:r>
      <w:r w:rsidR="00DA598C" w:rsidRPr="00237638">
        <w:rPr>
          <w:rFonts w:cs="Arial"/>
        </w:rPr>
        <w:t>services,</w:t>
      </w:r>
      <w:r w:rsidR="001C2D21" w:rsidRPr="00237638">
        <w:rPr>
          <w:rFonts w:cs="Arial"/>
        </w:rPr>
        <w:t xml:space="preserve"> it is </w:t>
      </w:r>
      <w:r w:rsidR="00B003CB" w:rsidRPr="00237638">
        <w:rPr>
          <w:rFonts w:cs="Arial"/>
        </w:rPr>
        <w:t>important to</w:t>
      </w:r>
      <w:r w:rsidR="001C2D21" w:rsidRPr="00237638">
        <w:rPr>
          <w:rFonts w:cs="Arial"/>
        </w:rPr>
        <w:t xml:space="preserve"> k</w:t>
      </w:r>
      <w:r w:rsidRPr="00237638">
        <w:rPr>
          <w:rFonts w:cs="Arial"/>
        </w:rPr>
        <w:t xml:space="preserve">eep the topic of safeguarding </w:t>
      </w:r>
      <w:r w:rsidR="000D645E" w:rsidRPr="00237638">
        <w:rPr>
          <w:rFonts w:cs="Arial"/>
        </w:rPr>
        <w:t xml:space="preserve">prominent </w:t>
      </w:r>
      <w:r w:rsidRPr="00237638">
        <w:rPr>
          <w:rFonts w:cs="Arial"/>
        </w:rPr>
        <w:t>and to discuss safeguarding as part of our everyday work.</w:t>
      </w:r>
      <w:r w:rsidR="001C2D21" w:rsidRPr="00237638">
        <w:rPr>
          <w:rFonts w:cs="Arial"/>
        </w:rPr>
        <w:t xml:space="preserve">  </w:t>
      </w:r>
    </w:p>
    <w:p w:rsidR="00BA4DB4" w:rsidRPr="00237638" w:rsidRDefault="00BA4DB4" w:rsidP="00BA4DB4">
      <w:pPr>
        <w:tabs>
          <w:tab w:val="left" w:pos="7935"/>
        </w:tabs>
        <w:spacing w:line="360" w:lineRule="auto"/>
        <w:rPr>
          <w:rFonts w:cs="Arial"/>
        </w:rPr>
      </w:pPr>
      <w:r w:rsidRPr="00237638">
        <w:rPr>
          <w:rFonts w:cs="Arial"/>
        </w:rPr>
        <w:t xml:space="preserve">This toolkit </w:t>
      </w:r>
      <w:proofErr w:type="gramStart"/>
      <w:r w:rsidR="00DA598C">
        <w:rPr>
          <w:rFonts w:cs="Arial"/>
        </w:rPr>
        <w:t>is</w:t>
      </w:r>
      <w:r w:rsidRPr="00237638">
        <w:rPr>
          <w:rFonts w:cs="Arial"/>
        </w:rPr>
        <w:t xml:space="preserve"> designed</w:t>
      </w:r>
      <w:proofErr w:type="gramEnd"/>
      <w:r w:rsidRPr="00237638">
        <w:rPr>
          <w:rFonts w:cs="Arial"/>
        </w:rPr>
        <w:t xml:space="preserve"> to assist you in supporting your team to</w:t>
      </w:r>
      <w:r w:rsidR="00B003CB" w:rsidRPr="00237638">
        <w:rPr>
          <w:rFonts w:cs="Arial"/>
        </w:rPr>
        <w:t xml:space="preserve"> retain and </w:t>
      </w:r>
      <w:r w:rsidRPr="00237638">
        <w:rPr>
          <w:rFonts w:cs="Arial"/>
        </w:rPr>
        <w:t xml:space="preserve">extend their safeguarding learning. </w:t>
      </w:r>
      <w:r w:rsidR="001C2D21" w:rsidRPr="00237638">
        <w:rPr>
          <w:rFonts w:cs="Arial"/>
        </w:rPr>
        <w:t xml:space="preserve"> There are a number of </w:t>
      </w:r>
      <w:r w:rsidR="00511570" w:rsidRPr="00237638">
        <w:rPr>
          <w:rFonts w:cs="Arial"/>
        </w:rPr>
        <w:t>worksheets</w:t>
      </w:r>
      <w:r w:rsidR="001C2D21" w:rsidRPr="00237638">
        <w:rPr>
          <w:rFonts w:cs="Arial"/>
        </w:rPr>
        <w:t xml:space="preserve"> contained within</w:t>
      </w:r>
      <w:r w:rsidR="00B003CB" w:rsidRPr="00237638">
        <w:rPr>
          <w:rFonts w:cs="Arial"/>
        </w:rPr>
        <w:t xml:space="preserve"> the toolkit</w:t>
      </w:r>
      <w:r w:rsidR="001C2D21" w:rsidRPr="00237638">
        <w:rPr>
          <w:rFonts w:cs="Arial"/>
        </w:rPr>
        <w:t xml:space="preserve"> to guide </w:t>
      </w:r>
      <w:r w:rsidR="00B003CB" w:rsidRPr="00237638">
        <w:rPr>
          <w:rFonts w:cs="Arial"/>
        </w:rPr>
        <w:t xml:space="preserve">small group discussions.  The templates </w:t>
      </w:r>
      <w:proofErr w:type="gramStart"/>
      <w:r w:rsidR="00B003CB" w:rsidRPr="00237638">
        <w:rPr>
          <w:rFonts w:cs="Arial"/>
        </w:rPr>
        <w:t>are designed</w:t>
      </w:r>
      <w:proofErr w:type="gramEnd"/>
      <w:r w:rsidR="00B003CB" w:rsidRPr="00237638">
        <w:rPr>
          <w:rFonts w:cs="Arial"/>
        </w:rPr>
        <w:t xml:space="preserve"> as single exercises to </w:t>
      </w:r>
      <w:r w:rsidR="00A72546" w:rsidRPr="00237638">
        <w:rPr>
          <w:rFonts w:cs="Arial"/>
        </w:rPr>
        <w:t>choose</w:t>
      </w:r>
      <w:r w:rsidR="00B003CB" w:rsidRPr="00237638">
        <w:rPr>
          <w:rFonts w:cs="Arial"/>
        </w:rPr>
        <w:t xml:space="preserve"> from</w:t>
      </w:r>
      <w:r w:rsidR="00237638" w:rsidRPr="00237638">
        <w:rPr>
          <w:rFonts w:cs="Arial"/>
        </w:rPr>
        <w:t xml:space="preserve"> depending on your requirements / priorities at a given time</w:t>
      </w:r>
      <w:r w:rsidR="00B003CB" w:rsidRPr="00237638">
        <w:rPr>
          <w:rFonts w:cs="Arial"/>
        </w:rPr>
        <w:t xml:space="preserve">.  It is not a training programme in itself.  </w:t>
      </w:r>
      <w:r w:rsidR="000D645E" w:rsidRPr="00237638">
        <w:rPr>
          <w:rFonts w:cs="Arial"/>
        </w:rPr>
        <w:t xml:space="preserve">These </w:t>
      </w:r>
      <w:proofErr w:type="gramStart"/>
      <w:r w:rsidR="000D645E" w:rsidRPr="00237638">
        <w:rPr>
          <w:rFonts w:cs="Arial"/>
        </w:rPr>
        <w:t>may be used</w:t>
      </w:r>
      <w:proofErr w:type="gramEnd"/>
      <w:r w:rsidR="00B14713">
        <w:rPr>
          <w:rFonts w:cs="Arial"/>
        </w:rPr>
        <w:t>,</w:t>
      </w:r>
      <w:r w:rsidR="000D645E" w:rsidRPr="00237638">
        <w:rPr>
          <w:rFonts w:cs="Arial"/>
        </w:rPr>
        <w:t xml:space="preserve"> for example</w:t>
      </w:r>
      <w:r w:rsidR="00B14713">
        <w:rPr>
          <w:rFonts w:cs="Arial"/>
        </w:rPr>
        <w:t>,</w:t>
      </w:r>
      <w:r w:rsidR="000D645E" w:rsidRPr="00237638">
        <w:rPr>
          <w:rFonts w:cs="Arial"/>
        </w:rPr>
        <w:t xml:space="preserve"> during team meetings or other opportunities for group discussion.  </w:t>
      </w:r>
    </w:p>
    <w:p w:rsidR="00237638" w:rsidRPr="00237638" w:rsidRDefault="00237638" w:rsidP="00BA4DB4">
      <w:pPr>
        <w:tabs>
          <w:tab w:val="left" w:pos="7935"/>
        </w:tabs>
        <w:spacing w:line="360" w:lineRule="auto"/>
        <w:rPr>
          <w:rFonts w:cs="Arial"/>
        </w:rPr>
      </w:pPr>
      <w:r w:rsidRPr="00237638">
        <w:rPr>
          <w:rFonts w:cs="Arial"/>
        </w:rPr>
        <w:t xml:space="preserve">You have an important role to play in the </w:t>
      </w:r>
      <w:r w:rsidR="00AB01FD" w:rsidRPr="00237638">
        <w:rPr>
          <w:rFonts w:cs="Arial"/>
        </w:rPr>
        <w:t>on-going</w:t>
      </w:r>
      <w:r w:rsidRPr="00237638">
        <w:rPr>
          <w:rFonts w:cs="Arial"/>
        </w:rPr>
        <w:t xml:space="preserve"> development of an open safeguarding culture. </w:t>
      </w:r>
      <w:r w:rsidR="00B14713">
        <w:rPr>
          <w:rFonts w:cs="Arial"/>
        </w:rPr>
        <w:t xml:space="preserve"> </w:t>
      </w:r>
      <w:r w:rsidRPr="00237638">
        <w:rPr>
          <w:rFonts w:cs="Arial"/>
        </w:rPr>
        <w:t>No particular expertise is required to use this toolkit but you may contact the National Safeguarding Office for advice.</w:t>
      </w:r>
    </w:p>
    <w:p w:rsidR="0022348F" w:rsidRPr="001A1D29" w:rsidRDefault="0022348F" w:rsidP="001A1D29">
      <w:pPr>
        <w:tabs>
          <w:tab w:val="left" w:pos="7935"/>
        </w:tabs>
        <w:spacing w:line="360" w:lineRule="auto"/>
        <w:rPr>
          <w:rFonts w:cs="Arial"/>
        </w:rPr>
      </w:pPr>
    </w:p>
    <w:p w:rsidR="00A022C5" w:rsidRPr="001A1D29" w:rsidRDefault="00A022C5" w:rsidP="001A1D29">
      <w:pPr>
        <w:spacing w:line="360" w:lineRule="auto"/>
        <w:rPr>
          <w:rFonts w:cs="Arial"/>
          <w:b/>
          <w:bCs/>
          <w:iCs/>
        </w:rPr>
      </w:pPr>
    </w:p>
    <w:p w:rsidR="00FD77C5" w:rsidRPr="001A1D29" w:rsidRDefault="00FD77C5" w:rsidP="001A1D29">
      <w:pPr>
        <w:widowControl w:val="0"/>
        <w:autoSpaceDE w:val="0"/>
        <w:autoSpaceDN w:val="0"/>
        <w:adjustRightInd w:val="0"/>
        <w:spacing w:line="360" w:lineRule="auto"/>
        <w:ind w:left="360"/>
        <w:jc w:val="both"/>
        <w:rPr>
          <w:rFonts w:cs="Arial"/>
          <w:b/>
          <w:bCs/>
          <w:iCs/>
        </w:rPr>
      </w:pPr>
    </w:p>
    <w:p w:rsidR="00F120D5" w:rsidRPr="001A1D29" w:rsidRDefault="00F120D5" w:rsidP="001A1D29">
      <w:pPr>
        <w:spacing w:line="360" w:lineRule="auto"/>
        <w:rPr>
          <w:rFonts w:eastAsiaTheme="majorEastAsia" w:cs="Arial"/>
          <w:b/>
          <w:bCs/>
          <w:color w:val="345A8A" w:themeColor="accent1" w:themeShade="B5"/>
        </w:rPr>
      </w:pPr>
      <w:r w:rsidRPr="001A1D29">
        <w:rPr>
          <w:rFonts w:cs="Arial"/>
        </w:rPr>
        <w:br w:type="page"/>
      </w:r>
    </w:p>
    <w:p w:rsidR="00FD77C5" w:rsidRPr="00237638" w:rsidRDefault="00237638" w:rsidP="001A1D29">
      <w:pPr>
        <w:pStyle w:val="Heading1"/>
        <w:spacing w:line="360" w:lineRule="auto"/>
        <w:rPr>
          <w:rFonts w:asciiTheme="minorHAnsi" w:hAnsiTheme="minorHAnsi" w:cs="Arial"/>
          <w:sz w:val="24"/>
          <w:szCs w:val="22"/>
        </w:rPr>
      </w:pPr>
      <w:bookmarkStart w:id="1" w:name="_Toc43981936"/>
      <w:r w:rsidRPr="00237638">
        <w:rPr>
          <w:rFonts w:asciiTheme="minorHAnsi" w:hAnsiTheme="minorHAnsi" w:cs="Arial"/>
          <w:sz w:val="24"/>
          <w:szCs w:val="22"/>
        </w:rPr>
        <w:lastRenderedPageBreak/>
        <w:t>WORKSHEET</w:t>
      </w:r>
      <w:r w:rsidR="00FD77C5" w:rsidRPr="00237638">
        <w:rPr>
          <w:rFonts w:asciiTheme="minorHAnsi" w:hAnsiTheme="minorHAnsi" w:cs="Arial"/>
          <w:sz w:val="24"/>
          <w:szCs w:val="22"/>
        </w:rPr>
        <w:t xml:space="preserve"> </w:t>
      </w:r>
      <w:r w:rsidR="00053652" w:rsidRPr="00237638">
        <w:rPr>
          <w:rFonts w:asciiTheme="minorHAnsi" w:hAnsiTheme="minorHAnsi" w:cs="Arial"/>
          <w:sz w:val="24"/>
          <w:szCs w:val="22"/>
        </w:rPr>
        <w:t>1 Abuse Types</w:t>
      </w:r>
      <w:bookmarkEnd w:id="1"/>
    </w:p>
    <w:p w:rsidR="00053652" w:rsidRPr="001A1D29" w:rsidRDefault="00053652" w:rsidP="001A1D29">
      <w:pPr>
        <w:spacing w:line="360" w:lineRule="auto"/>
      </w:pPr>
    </w:p>
    <w:p w:rsidR="00053652" w:rsidRPr="001A1D29" w:rsidRDefault="00053652" w:rsidP="00B003CB">
      <w:pPr>
        <w:pBdr>
          <w:top w:val="single" w:sz="4" w:space="1" w:color="auto"/>
          <w:left w:val="single" w:sz="4" w:space="4" w:color="auto"/>
          <w:bottom w:val="single" w:sz="4" w:space="1" w:color="auto"/>
          <w:right w:val="single" w:sz="4" w:space="4" w:color="auto"/>
        </w:pBdr>
        <w:spacing w:line="360" w:lineRule="auto"/>
        <w:ind w:firstLine="720"/>
        <w:rPr>
          <w:b/>
        </w:rPr>
      </w:pPr>
      <w:r w:rsidRPr="001A1D29">
        <w:rPr>
          <w:b/>
        </w:rPr>
        <w:t>Physical</w:t>
      </w:r>
      <w:r w:rsidRPr="001A1D29">
        <w:rPr>
          <w:b/>
        </w:rPr>
        <w:tab/>
      </w:r>
      <w:r w:rsidRPr="001A1D29">
        <w:rPr>
          <w:b/>
        </w:rPr>
        <w:tab/>
      </w:r>
      <w:r w:rsidRPr="001A1D29">
        <w:rPr>
          <w:b/>
        </w:rPr>
        <w:tab/>
        <w:t>Neglect</w:t>
      </w:r>
      <w:r w:rsidRPr="001A1D29">
        <w:rPr>
          <w:b/>
        </w:rPr>
        <w:tab/>
      </w:r>
      <w:r w:rsidRPr="001A1D29">
        <w:rPr>
          <w:b/>
        </w:rPr>
        <w:tab/>
      </w:r>
      <w:r w:rsidRPr="001A1D29">
        <w:rPr>
          <w:b/>
        </w:rPr>
        <w:tab/>
      </w:r>
      <w:r w:rsidRPr="001A1D29">
        <w:rPr>
          <w:b/>
        </w:rPr>
        <w:tab/>
        <w:t>Organisational</w:t>
      </w:r>
    </w:p>
    <w:p w:rsidR="00053652" w:rsidRPr="001A1D29" w:rsidRDefault="00053652" w:rsidP="00B003CB">
      <w:pPr>
        <w:pBdr>
          <w:top w:val="single" w:sz="4" w:space="1" w:color="auto"/>
          <w:left w:val="single" w:sz="4" w:space="4" w:color="auto"/>
          <w:bottom w:val="single" w:sz="4" w:space="1" w:color="auto"/>
          <w:right w:val="single" w:sz="4" w:space="4" w:color="auto"/>
        </w:pBdr>
        <w:spacing w:line="360" w:lineRule="auto"/>
        <w:ind w:firstLine="720"/>
        <w:rPr>
          <w:b/>
        </w:rPr>
      </w:pPr>
      <w:r w:rsidRPr="001A1D29">
        <w:rPr>
          <w:b/>
        </w:rPr>
        <w:t>Psychological</w:t>
      </w:r>
      <w:r w:rsidRPr="001A1D29">
        <w:rPr>
          <w:b/>
        </w:rPr>
        <w:tab/>
      </w:r>
      <w:r w:rsidRPr="001A1D29">
        <w:rPr>
          <w:b/>
        </w:rPr>
        <w:tab/>
      </w:r>
      <w:r w:rsidR="00B003CB">
        <w:rPr>
          <w:b/>
        </w:rPr>
        <w:tab/>
      </w:r>
      <w:r w:rsidR="00E448FD" w:rsidRPr="001A1D29">
        <w:rPr>
          <w:b/>
        </w:rPr>
        <w:t xml:space="preserve">Financial </w:t>
      </w:r>
      <w:r w:rsidRPr="001A1D29">
        <w:rPr>
          <w:b/>
        </w:rPr>
        <w:t>/</w:t>
      </w:r>
      <w:r w:rsidR="00E448FD" w:rsidRPr="001A1D29">
        <w:rPr>
          <w:b/>
        </w:rPr>
        <w:t xml:space="preserve"> </w:t>
      </w:r>
      <w:r w:rsidRPr="001A1D29">
        <w:rPr>
          <w:b/>
        </w:rPr>
        <w:t>material</w:t>
      </w:r>
      <w:r w:rsidRPr="001A1D29">
        <w:rPr>
          <w:b/>
        </w:rPr>
        <w:tab/>
      </w:r>
      <w:r w:rsidRPr="001A1D29">
        <w:rPr>
          <w:b/>
        </w:rPr>
        <w:tab/>
        <w:t xml:space="preserve">Online </w:t>
      </w:r>
    </w:p>
    <w:p w:rsidR="00053652" w:rsidRPr="001A1D29" w:rsidRDefault="00053652" w:rsidP="00B003CB">
      <w:pPr>
        <w:pBdr>
          <w:top w:val="single" w:sz="4" w:space="1" w:color="auto"/>
          <w:left w:val="single" w:sz="4" w:space="4" w:color="auto"/>
          <w:bottom w:val="single" w:sz="4" w:space="1" w:color="auto"/>
          <w:right w:val="single" w:sz="4" w:space="4" w:color="auto"/>
        </w:pBdr>
        <w:spacing w:line="360" w:lineRule="auto"/>
        <w:ind w:firstLine="720"/>
        <w:rPr>
          <w:b/>
        </w:rPr>
      </w:pPr>
      <w:r w:rsidRPr="001A1D29">
        <w:rPr>
          <w:b/>
        </w:rPr>
        <w:t>Sexual</w:t>
      </w:r>
      <w:r w:rsidRPr="001A1D29">
        <w:rPr>
          <w:b/>
        </w:rPr>
        <w:tab/>
      </w:r>
      <w:r w:rsidRPr="001A1D29">
        <w:rPr>
          <w:b/>
        </w:rPr>
        <w:tab/>
      </w:r>
      <w:r w:rsidRPr="001A1D29">
        <w:rPr>
          <w:b/>
        </w:rPr>
        <w:tab/>
      </w:r>
      <w:r w:rsidR="00B003CB">
        <w:rPr>
          <w:b/>
        </w:rPr>
        <w:tab/>
      </w:r>
      <w:r w:rsidR="00065AF5">
        <w:rPr>
          <w:b/>
        </w:rPr>
        <w:t>Discriminatory</w:t>
      </w:r>
      <w:r w:rsidR="00065AF5">
        <w:rPr>
          <w:b/>
        </w:rPr>
        <w:tab/>
      </w:r>
      <w:r w:rsidR="00065AF5">
        <w:rPr>
          <w:b/>
        </w:rPr>
        <w:tab/>
      </w:r>
      <w:r w:rsidR="00065AF5">
        <w:rPr>
          <w:b/>
        </w:rPr>
        <w:tab/>
        <w:t>Human T</w:t>
      </w:r>
      <w:r w:rsidRPr="001A1D29">
        <w:rPr>
          <w:b/>
        </w:rPr>
        <w:t xml:space="preserve">rafficking  </w:t>
      </w:r>
    </w:p>
    <w:p w:rsidR="00E448FD" w:rsidRPr="001A1D29" w:rsidRDefault="00E448FD" w:rsidP="001A1D29">
      <w:pPr>
        <w:spacing w:line="360" w:lineRule="auto"/>
      </w:pPr>
      <w:r w:rsidRPr="001A1D29">
        <w:t xml:space="preserve">Choose one of the </w:t>
      </w:r>
      <w:proofErr w:type="gramStart"/>
      <w:r w:rsidRPr="001A1D29">
        <w:t>9</w:t>
      </w:r>
      <w:proofErr w:type="gramEnd"/>
      <w:r w:rsidRPr="001A1D29">
        <w:t xml:space="preserve"> </w:t>
      </w:r>
      <w:r w:rsidR="00B14713">
        <w:t>abuse types</w:t>
      </w:r>
      <w:r w:rsidRPr="001A1D29">
        <w:t xml:space="preserve"> as covered in the E Learning module </w:t>
      </w:r>
      <w:r w:rsidR="008C1F69">
        <w:t xml:space="preserve">(see appendix 1) </w:t>
      </w:r>
      <w:r w:rsidRPr="001A1D29">
        <w:t xml:space="preserve">and use the template below to guide group discussion on this type of abuse with particular emphasis on its indicators. </w:t>
      </w:r>
      <w:r w:rsidR="005923D8" w:rsidRPr="001A1D29">
        <w:t xml:space="preserve">  </w:t>
      </w:r>
      <w:proofErr w:type="gramStart"/>
      <w:r w:rsidR="005923D8" w:rsidRPr="001A1D29">
        <w:t>Th</w:t>
      </w:r>
      <w:r w:rsidR="00B003CB">
        <w:t>e</w:t>
      </w:r>
      <w:r w:rsidR="005923D8" w:rsidRPr="001A1D29">
        <w:t xml:space="preserve"> aim is to consolidate your teams understanding of the different types of abuse and what indicators could be a source of concern.</w:t>
      </w:r>
      <w:proofErr w:type="gramEnd"/>
    </w:p>
    <w:p w:rsidR="00053652" w:rsidRPr="001A1D29" w:rsidRDefault="00E448FD" w:rsidP="001A1D29">
      <w:pPr>
        <w:spacing w:line="360" w:lineRule="auto"/>
        <w:rPr>
          <w:rFonts w:cs="Arial"/>
        </w:rPr>
      </w:pPr>
      <w:proofErr w:type="gramStart"/>
      <w:r w:rsidRPr="001A1D29">
        <w:t>Suggested time 10 minutes per abuse type</w:t>
      </w:r>
      <w:r w:rsidR="00B003CB">
        <w:t>.</w:t>
      </w:r>
      <w:proofErr w:type="gramEnd"/>
      <w:r w:rsidR="00B003CB">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685"/>
      </w:tblGrid>
      <w:tr w:rsidR="00FD77C5" w:rsidRPr="001A1D29" w:rsidTr="00B003CB">
        <w:tc>
          <w:tcPr>
            <w:tcW w:w="2808" w:type="dxa"/>
          </w:tcPr>
          <w:p w:rsidR="00FD77C5" w:rsidRPr="001A1D29" w:rsidRDefault="00FD77C5" w:rsidP="001A1D29">
            <w:pPr>
              <w:spacing w:before="120" w:after="120" w:line="360" w:lineRule="auto"/>
              <w:jc w:val="center"/>
              <w:rPr>
                <w:rFonts w:cs="Arial"/>
                <w:b/>
                <w:bCs/>
              </w:rPr>
            </w:pPr>
            <w:r w:rsidRPr="001A1D29">
              <w:rPr>
                <w:rFonts w:cs="Arial"/>
                <w:b/>
                <w:bCs/>
              </w:rPr>
              <w:t>Question</w:t>
            </w:r>
          </w:p>
        </w:tc>
        <w:tc>
          <w:tcPr>
            <w:tcW w:w="6685" w:type="dxa"/>
          </w:tcPr>
          <w:p w:rsidR="00FD77C5" w:rsidRPr="001A1D29" w:rsidRDefault="00FD77C5" w:rsidP="001A1D29">
            <w:pPr>
              <w:spacing w:before="120" w:after="120" w:line="360" w:lineRule="auto"/>
              <w:jc w:val="center"/>
              <w:rPr>
                <w:rFonts w:cs="Arial"/>
                <w:b/>
                <w:bCs/>
              </w:rPr>
            </w:pPr>
            <w:r w:rsidRPr="001A1D29">
              <w:rPr>
                <w:rFonts w:cs="Arial"/>
                <w:b/>
                <w:bCs/>
              </w:rPr>
              <w:t>Response</w:t>
            </w:r>
          </w:p>
        </w:tc>
      </w:tr>
      <w:tr w:rsidR="00FD77C5" w:rsidRPr="001A1D29" w:rsidTr="00B003CB">
        <w:tc>
          <w:tcPr>
            <w:tcW w:w="2808" w:type="dxa"/>
          </w:tcPr>
          <w:p w:rsidR="00FD77C5" w:rsidRPr="001A1D29" w:rsidRDefault="00E448FD" w:rsidP="006F39EF">
            <w:pPr>
              <w:spacing w:before="120" w:after="120" w:line="240" w:lineRule="auto"/>
              <w:rPr>
                <w:rFonts w:cs="Arial"/>
              </w:rPr>
            </w:pPr>
            <w:r w:rsidRPr="001A1D29">
              <w:rPr>
                <w:rFonts w:cs="Arial"/>
              </w:rPr>
              <w:t>Consider examples of this type of abuse</w:t>
            </w:r>
          </w:p>
        </w:tc>
        <w:tc>
          <w:tcPr>
            <w:tcW w:w="6685" w:type="dxa"/>
          </w:tcPr>
          <w:p w:rsidR="00FD77C5" w:rsidRPr="001A1D29" w:rsidRDefault="00FD77C5" w:rsidP="001A1D29">
            <w:pPr>
              <w:spacing w:before="120" w:after="120" w:line="360" w:lineRule="auto"/>
              <w:jc w:val="both"/>
              <w:rPr>
                <w:rFonts w:cs="Arial"/>
              </w:rPr>
            </w:pPr>
          </w:p>
          <w:p w:rsidR="00FD77C5" w:rsidRPr="001A1D29" w:rsidRDefault="00FD77C5" w:rsidP="001A1D29">
            <w:pPr>
              <w:spacing w:before="120" w:after="120" w:line="360" w:lineRule="auto"/>
              <w:jc w:val="both"/>
              <w:rPr>
                <w:rFonts w:cs="Arial"/>
              </w:rPr>
            </w:pPr>
          </w:p>
          <w:p w:rsidR="00E448FD" w:rsidRPr="001A1D29" w:rsidRDefault="00E448FD" w:rsidP="001A1D29">
            <w:pPr>
              <w:spacing w:before="120" w:after="120" w:line="360" w:lineRule="auto"/>
              <w:jc w:val="both"/>
              <w:rPr>
                <w:rFonts w:cs="Arial"/>
              </w:rPr>
            </w:pPr>
          </w:p>
        </w:tc>
      </w:tr>
      <w:tr w:rsidR="00FD77C5" w:rsidRPr="001A1D29" w:rsidTr="00B003CB">
        <w:tc>
          <w:tcPr>
            <w:tcW w:w="2808" w:type="dxa"/>
          </w:tcPr>
          <w:p w:rsidR="00FD77C5" w:rsidRPr="001A1D29" w:rsidRDefault="00053652" w:rsidP="006F39EF">
            <w:pPr>
              <w:spacing w:before="120" w:after="120" w:line="240" w:lineRule="auto"/>
              <w:rPr>
                <w:rFonts w:cs="Arial"/>
              </w:rPr>
            </w:pPr>
            <w:r w:rsidRPr="001A1D29">
              <w:rPr>
                <w:rFonts w:cs="Arial"/>
              </w:rPr>
              <w:t>L</w:t>
            </w:r>
            <w:r w:rsidR="00FD77C5" w:rsidRPr="001A1D29">
              <w:rPr>
                <w:rFonts w:cs="Arial"/>
              </w:rPr>
              <w:t xml:space="preserve">ist the signs or clues </w:t>
            </w:r>
            <w:r w:rsidR="00E448FD" w:rsidRPr="001A1D29">
              <w:rPr>
                <w:rFonts w:cs="Arial"/>
              </w:rPr>
              <w:t>you might observe that</w:t>
            </w:r>
            <w:r w:rsidR="00FD77C5" w:rsidRPr="001A1D29">
              <w:rPr>
                <w:rFonts w:cs="Arial"/>
              </w:rPr>
              <w:t xml:space="preserve"> </w:t>
            </w:r>
            <w:r w:rsidRPr="001A1D29">
              <w:rPr>
                <w:rFonts w:cs="Arial"/>
              </w:rPr>
              <w:t xml:space="preserve">might indicate that an adult at risk of abuse </w:t>
            </w:r>
            <w:r w:rsidR="00FD77C5" w:rsidRPr="001A1D29">
              <w:rPr>
                <w:rFonts w:cs="Arial"/>
              </w:rPr>
              <w:t>has experienced this type of abuse.</w:t>
            </w:r>
          </w:p>
        </w:tc>
        <w:tc>
          <w:tcPr>
            <w:tcW w:w="6685" w:type="dxa"/>
          </w:tcPr>
          <w:p w:rsidR="00FD77C5" w:rsidRPr="001A1D29" w:rsidRDefault="00FD77C5" w:rsidP="001A1D29">
            <w:pPr>
              <w:spacing w:before="120" w:after="120" w:line="360" w:lineRule="auto"/>
              <w:jc w:val="both"/>
              <w:rPr>
                <w:rFonts w:cs="Arial"/>
              </w:rPr>
            </w:pPr>
          </w:p>
        </w:tc>
      </w:tr>
      <w:tr w:rsidR="00FD77C5" w:rsidRPr="001A1D29" w:rsidTr="00B003CB">
        <w:tc>
          <w:tcPr>
            <w:tcW w:w="2808" w:type="dxa"/>
          </w:tcPr>
          <w:p w:rsidR="00FD77C5" w:rsidRPr="001A1D29" w:rsidRDefault="00FD77C5" w:rsidP="006F39EF">
            <w:pPr>
              <w:spacing w:before="120" w:after="120" w:line="240" w:lineRule="auto"/>
              <w:rPr>
                <w:rFonts w:cs="Arial"/>
              </w:rPr>
            </w:pPr>
            <w:r w:rsidRPr="001A1D29">
              <w:rPr>
                <w:rFonts w:cs="Arial"/>
              </w:rPr>
              <w:t>Where do you think this abuse might</w:t>
            </w:r>
            <w:r w:rsidR="00E448FD" w:rsidRPr="001A1D29">
              <w:rPr>
                <w:rFonts w:cs="Arial"/>
              </w:rPr>
              <w:t xml:space="preserve"> </w:t>
            </w:r>
            <w:r w:rsidRPr="001A1D29">
              <w:rPr>
                <w:rFonts w:cs="Arial"/>
              </w:rPr>
              <w:t>ta</w:t>
            </w:r>
            <w:r w:rsidR="00E448FD" w:rsidRPr="001A1D29">
              <w:rPr>
                <w:rFonts w:cs="Arial"/>
              </w:rPr>
              <w:t>ke</w:t>
            </w:r>
            <w:r w:rsidRPr="001A1D29">
              <w:rPr>
                <w:rFonts w:cs="Arial"/>
              </w:rPr>
              <w:t xml:space="preserve"> place? </w:t>
            </w:r>
          </w:p>
        </w:tc>
        <w:tc>
          <w:tcPr>
            <w:tcW w:w="6685" w:type="dxa"/>
          </w:tcPr>
          <w:p w:rsidR="00FD77C5" w:rsidRPr="001A1D29" w:rsidRDefault="00FD77C5" w:rsidP="001A1D29">
            <w:pPr>
              <w:spacing w:before="120" w:after="120" w:line="360" w:lineRule="auto"/>
              <w:jc w:val="both"/>
              <w:rPr>
                <w:rFonts w:cs="Arial"/>
              </w:rPr>
            </w:pPr>
          </w:p>
          <w:p w:rsidR="00FD77C5" w:rsidRPr="001A1D29" w:rsidRDefault="00FD77C5" w:rsidP="001A1D29">
            <w:pPr>
              <w:spacing w:before="120" w:after="120" w:line="360" w:lineRule="auto"/>
              <w:jc w:val="both"/>
              <w:rPr>
                <w:rFonts w:cs="Arial"/>
              </w:rPr>
            </w:pPr>
          </w:p>
        </w:tc>
      </w:tr>
      <w:tr w:rsidR="00FD77C5" w:rsidRPr="001A1D29" w:rsidTr="00B003CB">
        <w:tc>
          <w:tcPr>
            <w:tcW w:w="2808" w:type="dxa"/>
          </w:tcPr>
          <w:p w:rsidR="00FD77C5" w:rsidRPr="001A1D29" w:rsidRDefault="00FD77C5" w:rsidP="006F39EF">
            <w:pPr>
              <w:spacing w:before="120" w:after="120" w:line="240" w:lineRule="auto"/>
              <w:rPr>
                <w:rFonts w:cs="Arial"/>
              </w:rPr>
            </w:pPr>
            <w:r w:rsidRPr="001A1D29">
              <w:rPr>
                <w:rFonts w:cs="Arial"/>
              </w:rPr>
              <w:t>Why do you think this type of abuse might take place</w:t>
            </w:r>
            <w:r w:rsidR="00E448FD" w:rsidRPr="001A1D29">
              <w:rPr>
                <w:rFonts w:cs="Arial"/>
              </w:rPr>
              <w:t>?</w:t>
            </w:r>
          </w:p>
        </w:tc>
        <w:tc>
          <w:tcPr>
            <w:tcW w:w="6685" w:type="dxa"/>
          </w:tcPr>
          <w:p w:rsidR="00FD77C5" w:rsidRPr="001A1D29" w:rsidRDefault="00FD77C5" w:rsidP="001A1D29">
            <w:pPr>
              <w:spacing w:before="120" w:after="120" w:line="360" w:lineRule="auto"/>
              <w:jc w:val="both"/>
              <w:rPr>
                <w:rFonts w:cs="Arial"/>
              </w:rPr>
            </w:pPr>
          </w:p>
          <w:p w:rsidR="00FD77C5" w:rsidRPr="001A1D29" w:rsidRDefault="00FD77C5" w:rsidP="001A1D29">
            <w:pPr>
              <w:spacing w:before="120" w:after="120" w:line="360" w:lineRule="auto"/>
              <w:jc w:val="both"/>
              <w:rPr>
                <w:rFonts w:cs="Arial"/>
              </w:rPr>
            </w:pPr>
          </w:p>
        </w:tc>
      </w:tr>
      <w:tr w:rsidR="00FD77C5" w:rsidRPr="001A1D29" w:rsidTr="00B003CB">
        <w:tc>
          <w:tcPr>
            <w:tcW w:w="2808" w:type="dxa"/>
          </w:tcPr>
          <w:p w:rsidR="00FD77C5" w:rsidRPr="001A1D29" w:rsidRDefault="00FD77C5" w:rsidP="006F39EF">
            <w:pPr>
              <w:spacing w:before="120" w:after="120" w:line="240" w:lineRule="auto"/>
              <w:jc w:val="both"/>
              <w:rPr>
                <w:rFonts w:cs="Arial"/>
              </w:rPr>
            </w:pPr>
            <w:proofErr w:type="gramStart"/>
            <w:r w:rsidRPr="001A1D29">
              <w:rPr>
                <w:rFonts w:cs="Arial"/>
              </w:rPr>
              <w:t xml:space="preserve">Any other </w:t>
            </w:r>
            <w:r w:rsidR="00E448FD" w:rsidRPr="001A1D29">
              <w:rPr>
                <w:rFonts w:cs="Arial"/>
              </w:rPr>
              <w:t xml:space="preserve">thoughts / </w:t>
            </w:r>
            <w:r w:rsidRPr="001A1D29">
              <w:rPr>
                <w:rFonts w:cs="Arial"/>
              </w:rPr>
              <w:t>comments</w:t>
            </w:r>
            <w:r w:rsidR="00E448FD" w:rsidRPr="001A1D29">
              <w:rPr>
                <w:rFonts w:cs="Arial"/>
              </w:rPr>
              <w:t>?</w:t>
            </w:r>
            <w:proofErr w:type="gramEnd"/>
          </w:p>
        </w:tc>
        <w:tc>
          <w:tcPr>
            <w:tcW w:w="6685" w:type="dxa"/>
          </w:tcPr>
          <w:p w:rsidR="004E21EF" w:rsidRPr="001A1D29" w:rsidRDefault="004E21EF" w:rsidP="001A1D29">
            <w:pPr>
              <w:spacing w:before="120" w:after="120" w:line="360" w:lineRule="auto"/>
              <w:jc w:val="both"/>
              <w:rPr>
                <w:rFonts w:cs="Arial"/>
              </w:rPr>
            </w:pPr>
          </w:p>
          <w:p w:rsidR="00FD77C5" w:rsidRDefault="00FD77C5" w:rsidP="001A1D29">
            <w:pPr>
              <w:spacing w:before="120" w:after="120" w:line="360" w:lineRule="auto"/>
              <w:jc w:val="both"/>
              <w:rPr>
                <w:rFonts w:cs="Arial"/>
              </w:rPr>
            </w:pPr>
          </w:p>
          <w:p w:rsidR="00B003CB" w:rsidRPr="001A1D29" w:rsidRDefault="00B003CB" w:rsidP="001A1D29">
            <w:pPr>
              <w:spacing w:before="120" w:after="120" w:line="360" w:lineRule="auto"/>
              <w:jc w:val="both"/>
              <w:rPr>
                <w:rFonts w:cs="Arial"/>
              </w:rPr>
            </w:pPr>
          </w:p>
        </w:tc>
      </w:tr>
    </w:tbl>
    <w:p w:rsidR="00631284" w:rsidRPr="00237638" w:rsidRDefault="00631284" w:rsidP="00237638">
      <w:pPr>
        <w:pStyle w:val="Heading1"/>
        <w:spacing w:line="360" w:lineRule="auto"/>
        <w:rPr>
          <w:rFonts w:asciiTheme="minorHAnsi" w:hAnsiTheme="minorHAnsi" w:cs="Arial"/>
          <w:sz w:val="24"/>
          <w:szCs w:val="22"/>
        </w:rPr>
      </w:pPr>
      <w:bookmarkStart w:id="2" w:name="_Toc43981937"/>
      <w:r w:rsidRPr="00237638">
        <w:rPr>
          <w:rFonts w:asciiTheme="minorHAnsi" w:hAnsiTheme="minorHAnsi" w:cs="Arial"/>
          <w:sz w:val="24"/>
          <w:szCs w:val="22"/>
        </w:rPr>
        <w:lastRenderedPageBreak/>
        <w:t>Case Scenarios Summary List</w:t>
      </w:r>
      <w:bookmarkEnd w:id="2"/>
    </w:p>
    <w:p w:rsidR="00EA68E1" w:rsidRDefault="00EA68E1" w:rsidP="001A1D29">
      <w:pPr>
        <w:spacing w:line="360" w:lineRule="auto"/>
      </w:pPr>
    </w:p>
    <w:p w:rsidR="00631284" w:rsidRPr="001A1D29" w:rsidRDefault="00631284" w:rsidP="00AF4EC6">
      <w:pPr>
        <w:spacing w:line="240" w:lineRule="auto"/>
        <w:ind w:left="-567"/>
      </w:pPr>
      <w:r w:rsidRPr="001A1D29">
        <w:t xml:space="preserve">When choosing case scenarios to use for your staff group, </w:t>
      </w:r>
      <w:r w:rsidR="00F120D5" w:rsidRPr="001A1D29">
        <w:t>choose a</w:t>
      </w:r>
      <w:r w:rsidR="000D645E">
        <w:t>n appropriate</w:t>
      </w:r>
      <w:r w:rsidRPr="001A1D29">
        <w:t xml:space="preserve"> one to suit your service</w:t>
      </w:r>
      <w:r w:rsidR="000D645E">
        <w:t xml:space="preserve">, </w:t>
      </w:r>
      <w:r w:rsidRPr="001A1D29">
        <w:t>staff</w:t>
      </w:r>
      <w:r w:rsidR="000D645E">
        <w:t xml:space="preserve"> and particular requirements at that time</w:t>
      </w:r>
      <w:r w:rsidR="000D645E" w:rsidRPr="0020283C">
        <w:rPr>
          <w:b/>
        </w:rPr>
        <w:t>.</w:t>
      </w:r>
      <w:r w:rsidRPr="0020283C">
        <w:rPr>
          <w:b/>
        </w:rPr>
        <w:t xml:space="preserve"> </w:t>
      </w:r>
      <w:r w:rsidR="00EA68E1" w:rsidRPr="0020283C">
        <w:rPr>
          <w:b/>
        </w:rPr>
        <w:t xml:space="preserve"> </w:t>
      </w:r>
      <w:r w:rsidR="00F120D5" w:rsidRPr="0020283C">
        <w:rPr>
          <w:b/>
        </w:rPr>
        <w:t xml:space="preserve">Use the </w:t>
      </w:r>
      <w:r w:rsidR="000D645E" w:rsidRPr="0020283C">
        <w:rPr>
          <w:b/>
        </w:rPr>
        <w:t>worksheet</w:t>
      </w:r>
      <w:r w:rsidR="00F120D5" w:rsidRPr="0020283C">
        <w:rPr>
          <w:b/>
        </w:rPr>
        <w:t xml:space="preserve"> provided to guide y</w:t>
      </w:r>
      <w:r w:rsidR="00EA68E1" w:rsidRPr="0020283C">
        <w:rPr>
          <w:b/>
        </w:rPr>
        <w:t>our group discussion with staff</w:t>
      </w:r>
      <w:r w:rsidR="00EA68E1">
        <w:t>.  Focus on the rights of the Adult at Risk of A</w:t>
      </w:r>
      <w:r w:rsidR="00F120D5" w:rsidRPr="001A1D29">
        <w:t xml:space="preserve">buse and staff responsibilities to safeguard.  </w:t>
      </w:r>
    </w:p>
    <w:tbl>
      <w:tblPr>
        <w:tblStyle w:val="TableGrid"/>
        <w:tblW w:w="10343" w:type="dxa"/>
        <w:jc w:val="center"/>
        <w:tblLook w:val="04A0" w:firstRow="1" w:lastRow="0" w:firstColumn="1" w:lastColumn="0" w:noHBand="0" w:noVBand="1"/>
      </w:tblPr>
      <w:tblGrid>
        <w:gridCol w:w="704"/>
        <w:gridCol w:w="2268"/>
        <w:gridCol w:w="2410"/>
        <w:gridCol w:w="364"/>
        <w:gridCol w:w="4597"/>
      </w:tblGrid>
      <w:tr w:rsidR="006905B5" w:rsidRPr="001A1D29" w:rsidTr="00832956">
        <w:trPr>
          <w:trHeight w:val="431"/>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905B5" w:rsidRPr="00AF4EC6" w:rsidRDefault="006905B5" w:rsidP="00AF4EC6">
            <w:pPr>
              <w:ind w:left="360"/>
              <w:rPr>
                <w:b/>
              </w:rPr>
            </w:pPr>
            <w:r w:rsidRPr="00AF4EC6">
              <w:rPr>
                <w:b/>
              </w:rPr>
              <w:t>During discussions with your staff you should ensure that there is clarity on expectations</w:t>
            </w:r>
            <w:r w:rsidR="00AF4EC6">
              <w:rPr>
                <w:b/>
              </w:rPr>
              <w:t xml:space="preserve"> of them</w:t>
            </w:r>
            <w:r w:rsidR="00AF4EC6" w:rsidRPr="00AF4EC6">
              <w:rPr>
                <w:b/>
              </w:rPr>
              <w:t xml:space="preserve">:- </w:t>
            </w:r>
          </w:p>
        </w:tc>
      </w:tr>
      <w:tr w:rsidR="006905B5" w:rsidRPr="001A1D29" w:rsidTr="00832956">
        <w:trPr>
          <w:trHeight w:val="806"/>
          <w:jc w:val="center"/>
        </w:trPr>
        <w:tc>
          <w:tcPr>
            <w:tcW w:w="57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905B5" w:rsidRPr="00AF4EC6" w:rsidRDefault="006905B5" w:rsidP="00AF4EC6">
            <w:pPr>
              <w:pStyle w:val="ListParagraph"/>
              <w:numPr>
                <w:ilvl w:val="0"/>
                <w:numId w:val="18"/>
              </w:numPr>
              <w:rPr>
                <w:b/>
              </w:rPr>
            </w:pPr>
            <w:r w:rsidRPr="00AF4EC6">
              <w:rPr>
                <w:b/>
              </w:rPr>
              <w:t>A safeguarding concern is raised</w:t>
            </w:r>
          </w:p>
          <w:p w:rsidR="00AF4EC6" w:rsidRPr="00AF4EC6" w:rsidRDefault="00AF4EC6" w:rsidP="00AF4EC6">
            <w:pPr>
              <w:pStyle w:val="ListParagraph"/>
              <w:numPr>
                <w:ilvl w:val="0"/>
                <w:numId w:val="18"/>
              </w:numPr>
              <w:rPr>
                <w:b/>
              </w:rPr>
            </w:pPr>
            <w:r w:rsidRPr="00AF4EC6">
              <w:rPr>
                <w:b/>
              </w:rPr>
              <w:t>Consideration is given to immediate safety</w:t>
            </w:r>
          </w:p>
        </w:tc>
        <w:tc>
          <w:tcPr>
            <w:tcW w:w="4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905B5" w:rsidRPr="00AF4EC6" w:rsidRDefault="006905B5" w:rsidP="00AF4EC6">
            <w:pPr>
              <w:pStyle w:val="ListParagraph"/>
              <w:numPr>
                <w:ilvl w:val="0"/>
                <w:numId w:val="18"/>
              </w:numPr>
              <w:rPr>
                <w:b/>
              </w:rPr>
            </w:pPr>
            <w:r w:rsidRPr="00AF4EC6">
              <w:rPr>
                <w:b/>
              </w:rPr>
              <w:t>Confidently and limits of confidentiality are considered.</w:t>
            </w:r>
          </w:p>
        </w:tc>
      </w:tr>
      <w:tr w:rsidR="001A1D29" w:rsidRPr="001A1D29" w:rsidTr="00832956">
        <w:trPr>
          <w:trHeight w:val="591"/>
          <w:jc w:val="center"/>
        </w:trPr>
        <w:tc>
          <w:tcPr>
            <w:tcW w:w="704" w:type="dxa"/>
            <w:tcBorders>
              <w:top w:val="single" w:sz="4" w:space="0" w:color="auto"/>
              <w:left w:val="single" w:sz="4" w:space="0" w:color="auto"/>
              <w:bottom w:val="single" w:sz="4" w:space="0" w:color="auto"/>
              <w:right w:val="single" w:sz="4" w:space="0" w:color="auto"/>
            </w:tcBorders>
          </w:tcPr>
          <w:p w:rsidR="001A1D29" w:rsidRPr="001A1D29" w:rsidRDefault="001A1D29" w:rsidP="001A1D29">
            <w:pPr>
              <w:spacing w:line="360" w:lineRule="auto"/>
              <w:rPr>
                <w:b/>
              </w:rPr>
            </w:pP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pPr>
              <w:rPr>
                <w:b/>
              </w:rPr>
            </w:pPr>
            <w:r w:rsidRPr="001A1D29">
              <w:rPr>
                <w:b/>
              </w:rPr>
              <w:t>Case Scenario Name</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pPr>
              <w:rPr>
                <w:b/>
              </w:rPr>
            </w:pPr>
            <w:r w:rsidRPr="001A1D29">
              <w:rPr>
                <w:b/>
              </w:rPr>
              <w:t>Possible Types of abuse</w:t>
            </w:r>
          </w:p>
        </w:tc>
        <w:tc>
          <w:tcPr>
            <w:tcW w:w="4961" w:type="dxa"/>
            <w:gridSpan w:val="2"/>
            <w:tcBorders>
              <w:top w:val="single" w:sz="4" w:space="0" w:color="auto"/>
              <w:left w:val="single" w:sz="4" w:space="0" w:color="auto"/>
              <w:bottom w:val="single" w:sz="4" w:space="0" w:color="auto"/>
              <w:right w:val="single" w:sz="4" w:space="0" w:color="auto"/>
            </w:tcBorders>
          </w:tcPr>
          <w:p w:rsidR="001A1D29" w:rsidRPr="001A1D29" w:rsidRDefault="001A1D29" w:rsidP="00AF4EC6">
            <w:pPr>
              <w:rPr>
                <w:b/>
              </w:rPr>
            </w:pPr>
            <w:proofErr w:type="gramStart"/>
            <w:r w:rsidRPr="001A1D29">
              <w:rPr>
                <w:b/>
              </w:rPr>
              <w:t>Considerations for gr</w:t>
            </w:r>
            <w:r w:rsidR="00EA68E1">
              <w:rPr>
                <w:b/>
              </w:rPr>
              <w:t>ou</w:t>
            </w:r>
            <w:r w:rsidRPr="001A1D29">
              <w:rPr>
                <w:b/>
              </w:rPr>
              <w:t>p discussion.</w:t>
            </w:r>
            <w:proofErr w:type="gramEnd"/>
          </w:p>
          <w:p w:rsidR="001A1D29" w:rsidRPr="001A1D29" w:rsidRDefault="006F39EF" w:rsidP="006F39EF">
            <w:pPr>
              <w:rPr>
                <w:b/>
              </w:rPr>
            </w:pPr>
            <w:r>
              <w:rPr>
                <w:b/>
                <w:i/>
                <w:highlight w:val="lightGray"/>
              </w:rPr>
              <w:t>You can add</w:t>
            </w:r>
            <w:r w:rsidR="00832956">
              <w:rPr>
                <w:b/>
                <w:i/>
                <w:highlight w:val="lightGray"/>
              </w:rPr>
              <w:t xml:space="preserve"> </w:t>
            </w:r>
            <w:r w:rsidR="001A1D29" w:rsidRPr="00EA68E1">
              <w:rPr>
                <w:b/>
                <w:i/>
                <w:highlight w:val="lightGray"/>
              </w:rPr>
              <w:t xml:space="preserve">some </w:t>
            </w:r>
            <w:r w:rsidR="00832956">
              <w:rPr>
                <w:b/>
                <w:i/>
                <w:highlight w:val="lightGray"/>
              </w:rPr>
              <w:t xml:space="preserve">other </w:t>
            </w:r>
            <w:r w:rsidR="001A1D29" w:rsidRPr="00EA68E1">
              <w:rPr>
                <w:b/>
                <w:i/>
                <w:highlight w:val="lightGray"/>
              </w:rPr>
              <w:t xml:space="preserve">key points you wish to </w:t>
            </w:r>
            <w:r w:rsidR="006905B5" w:rsidRPr="00EA68E1">
              <w:rPr>
                <w:b/>
                <w:i/>
                <w:highlight w:val="lightGray"/>
              </w:rPr>
              <w:t>discuss with</w:t>
            </w:r>
            <w:r w:rsidR="001A1D29" w:rsidRPr="00EA68E1">
              <w:rPr>
                <w:b/>
                <w:i/>
                <w:highlight w:val="lightGray"/>
              </w:rPr>
              <w:t xml:space="preserve"> your group.</w:t>
            </w:r>
            <w:r w:rsidR="001A1D29" w:rsidRPr="001A1D29">
              <w:rPr>
                <w:b/>
                <w:i/>
              </w:rPr>
              <w:t xml:space="preserve"> </w:t>
            </w:r>
          </w:p>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1</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Molly</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Sexual</w:t>
            </w:r>
          </w:p>
        </w:tc>
        <w:tc>
          <w:tcPr>
            <w:tcW w:w="4961" w:type="dxa"/>
            <w:gridSpan w:val="2"/>
            <w:tcBorders>
              <w:top w:val="single" w:sz="4" w:space="0" w:color="auto"/>
              <w:left w:val="single" w:sz="4" w:space="0" w:color="auto"/>
              <w:bottom w:val="single" w:sz="4" w:space="0" w:color="auto"/>
              <w:right w:val="single" w:sz="4" w:space="0" w:color="auto"/>
            </w:tcBorders>
            <w:hideMark/>
          </w:tcPr>
          <w:p w:rsidR="001A1D29" w:rsidRPr="001A1D29" w:rsidRDefault="00BB2560" w:rsidP="00AF4EC6">
            <w:r>
              <w:t>Support Network</w:t>
            </w:r>
          </w:p>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2</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Doris</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Physical, Neglect</w:t>
            </w:r>
          </w:p>
        </w:tc>
        <w:tc>
          <w:tcPr>
            <w:tcW w:w="4961" w:type="dxa"/>
            <w:gridSpan w:val="2"/>
            <w:tcBorders>
              <w:top w:val="single" w:sz="4" w:space="0" w:color="auto"/>
              <w:left w:val="single" w:sz="4" w:space="0" w:color="auto"/>
              <w:bottom w:val="single" w:sz="4" w:space="0" w:color="auto"/>
              <w:right w:val="single" w:sz="4" w:space="0" w:color="auto"/>
            </w:tcBorders>
          </w:tcPr>
          <w:p w:rsidR="001A1D29" w:rsidRDefault="00BB2560" w:rsidP="00AF4EC6">
            <w:r>
              <w:t>Risk to other service users</w:t>
            </w:r>
          </w:p>
          <w:p w:rsidR="00BB2560" w:rsidRPr="001A1D29" w:rsidRDefault="00BB2560" w:rsidP="00AF4EC6">
            <w:r>
              <w:t xml:space="preserve">Continuation of care </w:t>
            </w:r>
          </w:p>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3</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Sarah</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Physical, Psychological, Neglect</w:t>
            </w:r>
          </w:p>
        </w:tc>
        <w:tc>
          <w:tcPr>
            <w:tcW w:w="4961" w:type="dxa"/>
            <w:gridSpan w:val="2"/>
            <w:tcBorders>
              <w:top w:val="single" w:sz="4" w:space="0" w:color="auto"/>
              <w:left w:val="single" w:sz="4" w:space="0" w:color="auto"/>
              <w:bottom w:val="single" w:sz="4" w:space="0" w:color="auto"/>
              <w:right w:val="single" w:sz="4" w:space="0" w:color="auto"/>
            </w:tcBorders>
          </w:tcPr>
          <w:p w:rsidR="001A1D29" w:rsidRPr="001A1D29" w:rsidRDefault="00BB2560" w:rsidP="00AF4EC6">
            <w:r>
              <w:t xml:space="preserve">Support Network </w:t>
            </w:r>
          </w:p>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4</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John</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 xml:space="preserve">Psychological, Neglect, Financial </w:t>
            </w:r>
          </w:p>
        </w:tc>
        <w:tc>
          <w:tcPr>
            <w:tcW w:w="4961" w:type="dxa"/>
            <w:gridSpan w:val="2"/>
            <w:tcBorders>
              <w:top w:val="single" w:sz="4" w:space="0" w:color="auto"/>
              <w:left w:val="single" w:sz="4" w:space="0" w:color="auto"/>
              <w:bottom w:val="single" w:sz="4" w:space="0" w:color="auto"/>
              <w:right w:val="single" w:sz="4" w:space="0" w:color="auto"/>
            </w:tcBorders>
          </w:tcPr>
          <w:p w:rsidR="001A1D29" w:rsidRDefault="00BB2560" w:rsidP="00AF4EC6">
            <w:r>
              <w:t xml:space="preserve">Support </w:t>
            </w:r>
            <w:r w:rsidR="007334D4">
              <w:t>N</w:t>
            </w:r>
            <w:r>
              <w:t xml:space="preserve">etwork </w:t>
            </w:r>
          </w:p>
          <w:p w:rsidR="00BB2560" w:rsidRPr="001A1D29" w:rsidRDefault="00BB2560" w:rsidP="00AF4EC6"/>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5</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pPr>
            <w:r w:rsidRPr="001A1D29">
              <w:rPr>
                <w:b/>
              </w:rPr>
              <w:t>Paddy</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Financial, Neglect</w:t>
            </w:r>
          </w:p>
        </w:tc>
        <w:tc>
          <w:tcPr>
            <w:tcW w:w="4961" w:type="dxa"/>
            <w:gridSpan w:val="2"/>
            <w:tcBorders>
              <w:top w:val="single" w:sz="4" w:space="0" w:color="auto"/>
              <w:left w:val="single" w:sz="4" w:space="0" w:color="auto"/>
              <w:bottom w:val="single" w:sz="4" w:space="0" w:color="auto"/>
              <w:right w:val="single" w:sz="4" w:space="0" w:color="auto"/>
            </w:tcBorders>
          </w:tcPr>
          <w:p w:rsidR="001A1D29" w:rsidRDefault="00E8286A" w:rsidP="00AF4EC6">
            <w:r>
              <w:t xml:space="preserve">Interagency collaboration </w:t>
            </w:r>
          </w:p>
          <w:p w:rsidR="00E8286A" w:rsidRPr="00E8286A" w:rsidRDefault="00E8286A" w:rsidP="00AF4EC6">
            <w:pPr>
              <w:rPr>
                <w:i/>
              </w:rPr>
            </w:pPr>
            <w:r>
              <w:t>Gardai involvement</w:t>
            </w:r>
          </w:p>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6</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proofErr w:type="spellStart"/>
            <w:r w:rsidRPr="001A1D29">
              <w:rPr>
                <w:b/>
              </w:rPr>
              <w:t>Oakplace</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832956">
            <w:r w:rsidRPr="001A1D29">
              <w:t xml:space="preserve">Institutional, </w:t>
            </w:r>
            <w:r w:rsidR="00832956">
              <w:t>P</w:t>
            </w:r>
            <w:r w:rsidRPr="001A1D29">
              <w:t xml:space="preserve">sychological, Physical </w:t>
            </w:r>
          </w:p>
        </w:tc>
        <w:tc>
          <w:tcPr>
            <w:tcW w:w="4961" w:type="dxa"/>
            <w:gridSpan w:val="2"/>
            <w:tcBorders>
              <w:top w:val="single" w:sz="4" w:space="0" w:color="auto"/>
              <w:left w:val="single" w:sz="4" w:space="0" w:color="auto"/>
              <w:bottom w:val="single" w:sz="4" w:space="0" w:color="auto"/>
              <w:right w:val="single" w:sz="4" w:space="0" w:color="auto"/>
            </w:tcBorders>
          </w:tcPr>
          <w:p w:rsidR="001A1D29" w:rsidRDefault="00E8286A" w:rsidP="00AF4EC6">
            <w:r>
              <w:t xml:space="preserve">Acknowledging organisational abuse </w:t>
            </w:r>
          </w:p>
          <w:p w:rsidR="00E8286A" w:rsidRDefault="00E8286A" w:rsidP="00AF4EC6">
            <w:r>
              <w:t xml:space="preserve">Complaints </w:t>
            </w:r>
          </w:p>
          <w:p w:rsidR="00E8286A" w:rsidRPr="001A1D29" w:rsidRDefault="00E8286A" w:rsidP="00AF4EC6">
            <w:r>
              <w:t xml:space="preserve">Staff not recognising abuse / complicity </w:t>
            </w:r>
          </w:p>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7</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Katie &amp; Patricia</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 xml:space="preserve">Physical </w:t>
            </w:r>
          </w:p>
        </w:tc>
        <w:tc>
          <w:tcPr>
            <w:tcW w:w="4961" w:type="dxa"/>
            <w:gridSpan w:val="2"/>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Peer concerns: duty to both</w:t>
            </w:r>
          </w:p>
          <w:p w:rsidR="001A1D29" w:rsidRDefault="001A1D29" w:rsidP="00AF4EC6">
            <w:pPr>
              <w:tabs>
                <w:tab w:val="left" w:pos="3345"/>
              </w:tabs>
            </w:pPr>
            <w:r w:rsidRPr="001A1D29">
              <w:t>Right to live free from abuse</w:t>
            </w:r>
            <w:r w:rsidR="00E8286A">
              <w:tab/>
            </w:r>
          </w:p>
          <w:p w:rsidR="00E8286A" w:rsidRDefault="00D30C65" w:rsidP="00AF4EC6">
            <w:pPr>
              <w:tabs>
                <w:tab w:val="left" w:pos="3345"/>
              </w:tabs>
            </w:pPr>
            <w:r>
              <w:t xml:space="preserve">Impact / </w:t>
            </w:r>
            <w:r w:rsidR="00E8286A">
              <w:t>Cumulative effect</w:t>
            </w:r>
          </w:p>
          <w:p w:rsidR="00D30C65" w:rsidRDefault="00D30C65" w:rsidP="00AF4EC6">
            <w:pPr>
              <w:tabs>
                <w:tab w:val="left" w:pos="3345"/>
              </w:tabs>
            </w:pPr>
            <w:r>
              <w:t xml:space="preserve">Triggers </w:t>
            </w:r>
          </w:p>
          <w:p w:rsidR="00D30C65" w:rsidRPr="001A1D29" w:rsidRDefault="00D30C65" w:rsidP="00AF4EC6">
            <w:pPr>
              <w:tabs>
                <w:tab w:val="left" w:pos="3345"/>
              </w:tabs>
            </w:pPr>
            <w:r>
              <w:t>Normalising the unacceptable</w:t>
            </w:r>
          </w:p>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8</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Martin</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 xml:space="preserve">Financial, Neglect </w:t>
            </w:r>
          </w:p>
        </w:tc>
        <w:tc>
          <w:tcPr>
            <w:tcW w:w="4961" w:type="dxa"/>
            <w:gridSpan w:val="2"/>
            <w:tcBorders>
              <w:top w:val="single" w:sz="4" w:space="0" w:color="auto"/>
              <w:left w:val="single" w:sz="4" w:space="0" w:color="auto"/>
              <w:bottom w:val="single" w:sz="4" w:space="0" w:color="auto"/>
              <w:right w:val="single" w:sz="4" w:space="0" w:color="auto"/>
            </w:tcBorders>
          </w:tcPr>
          <w:p w:rsidR="001A1D29" w:rsidRDefault="007334D4" w:rsidP="00AF4EC6">
            <w:r>
              <w:t>Capacity building with Martin and his family</w:t>
            </w:r>
          </w:p>
          <w:p w:rsidR="007334D4" w:rsidRPr="001A1D29" w:rsidRDefault="007334D4" w:rsidP="00AF4EC6">
            <w:r>
              <w:t>Martin’s right to make choices</w:t>
            </w:r>
          </w:p>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9</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Daisy</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Financial, Neglect</w:t>
            </w:r>
          </w:p>
        </w:tc>
        <w:tc>
          <w:tcPr>
            <w:tcW w:w="4961" w:type="dxa"/>
            <w:gridSpan w:val="2"/>
            <w:tcBorders>
              <w:top w:val="single" w:sz="4" w:space="0" w:color="auto"/>
              <w:left w:val="single" w:sz="4" w:space="0" w:color="auto"/>
              <w:bottom w:val="single" w:sz="4" w:space="0" w:color="auto"/>
              <w:right w:val="single" w:sz="4" w:space="0" w:color="auto"/>
            </w:tcBorders>
          </w:tcPr>
          <w:p w:rsidR="001A1D29" w:rsidRDefault="007334D4" w:rsidP="00AF4EC6">
            <w:r>
              <w:t xml:space="preserve">Interagency collaboration </w:t>
            </w:r>
          </w:p>
          <w:p w:rsidR="008F5ABE" w:rsidRDefault="008F5ABE" w:rsidP="00AF4EC6">
            <w:r>
              <w:t>Capacity building</w:t>
            </w:r>
          </w:p>
          <w:p w:rsidR="008F5ABE" w:rsidRPr="001A1D29" w:rsidRDefault="008F5ABE" w:rsidP="00AF4EC6">
            <w:r>
              <w:t>Daisy’s rights</w:t>
            </w:r>
          </w:p>
        </w:tc>
      </w:tr>
      <w:tr w:rsidR="001A1D29" w:rsidRPr="001A1D29" w:rsidTr="00832956">
        <w:trPr>
          <w:trHeight w:val="851"/>
          <w:jc w:val="center"/>
        </w:trPr>
        <w:tc>
          <w:tcPr>
            <w:tcW w:w="704"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10</w:t>
            </w:r>
          </w:p>
        </w:tc>
        <w:tc>
          <w:tcPr>
            <w:tcW w:w="2268" w:type="dxa"/>
            <w:tcBorders>
              <w:top w:val="single" w:sz="4" w:space="0" w:color="auto"/>
              <w:left w:val="single" w:sz="4" w:space="0" w:color="auto"/>
              <w:bottom w:val="single" w:sz="4" w:space="0" w:color="auto"/>
              <w:right w:val="single" w:sz="4" w:space="0" w:color="auto"/>
            </w:tcBorders>
            <w:hideMark/>
          </w:tcPr>
          <w:p w:rsidR="001A1D29" w:rsidRPr="001A1D29" w:rsidRDefault="001A1D29" w:rsidP="001A1D29">
            <w:pPr>
              <w:spacing w:line="360" w:lineRule="auto"/>
              <w:rPr>
                <w:b/>
              </w:rPr>
            </w:pPr>
            <w:r w:rsidRPr="001A1D29">
              <w:rPr>
                <w:b/>
              </w:rPr>
              <w:t>Maureen</w:t>
            </w:r>
          </w:p>
        </w:tc>
        <w:tc>
          <w:tcPr>
            <w:tcW w:w="2410" w:type="dxa"/>
            <w:tcBorders>
              <w:top w:val="single" w:sz="4" w:space="0" w:color="auto"/>
              <w:left w:val="single" w:sz="4" w:space="0" w:color="auto"/>
              <w:bottom w:val="single" w:sz="4" w:space="0" w:color="auto"/>
              <w:right w:val="single" w:sz="4" w:space="0" w:color="auto"/>
            </w:tcBorders>
            <w:hideMark/>
          </w:tcPr>
          <w:p w:rsidR="001A1D29" w:rsidRPr="001A1D29" w:rsidRDefault="001A1D29" w:rsidP="00AF4EC6">
            <w:r w:rsidRPr="001A1D29">
              <w:t xml:space="preserve">Physical, Psychological </w:t>
            </w:r>
          </w:p>
        </w:tc>
        <w:tc>
          <w:tcPr>
            <w:tcW w:w="4961" w:type="dxa"/>
            <w:gridSpan w:val="2"/>
            <w:tcBorders>
              <w:top w:val="single" w:sz="4" w:space="0" w:color="auto"/>
              <w:left w:val="single" w:sz="4" w:space="0" w:color="auto"/>
              <w:bottom w:val="single" w:sz="4" w:space="0" w:color="auto"/>
              <w:right w:val="single" w:sz="4" w:space="0" w:color="auto"/>
            </w:tcBorders>
          </w:tcPr>
          <w:p w:rsidR="001A1D29" w:rsidRDefault="00AD644D" w:rsidP="00AF4EC6">
            <w:r>
              <w:t>Immediate safety and immediate response</w:t>
            </w:r>
          </w:p>
          <w:p w:rsidR="00AD644D" w:rsidRPr="001A1D29" w:rsidRDefault="00AD644D" w:rsidP="00AF4EC6">
            <w:r>
              <w:t xml:space="preserve">Gardai </w:t>
            </w:r>
          </w:p>
        </w:tc>
      </w:tr>
    </w:tbl>
    <w:p w:rsidR="00631284" w:rsidRPr="001A1D29" w:rsidRDefault="00631284" w:rsidP="001A1D29">
      <w:pPr>
        <w:spacing w:line="360" w:lineRule="auto"/>
        <w:rPr>
          <w:rFonts w:eastAsiaTheme="majorEastAsia" w:cs="Arial"/>
          <w:b/>
          <w:bCs/>
          <w:color w:val="345A8A" w:themeColor="accent1" w:themeShade="B5"/>
        </w:rPr>
      </w:pPr>
    </w:p>
    <w:p w:rsidR="00AF4EC6" w:rsidRDefault="00AF4EC6">
      <w:pPr>
        <w:rPr>
          <w:rFonts w:eastAsiaTheme="majorEastAsia" w:cs="Arial"/>
          <w:b/>
          <w:bCs/>
          <w:color w:val="345A8A" w:themeColor="accent1" w:themeShade="B5"/>
        </w:rPr>
      </w:pPr>
      <w:r>
        <w:rPr>
          <w:rFonts w:eastAsiaTheme="majorEastAsia" w:cs="Arial"/>
          <w:b/>
          <w:bCs/>
          <w:color w:val="345A8A" w:themeColor="accent1" w:themeShade="B5"/>
        </w:rPr>
        <w:br w:type="page"/>
      </w:r>
    </w:p>
    <w:p w:rsidR="00631284" w:rsidRPr="001A1D29" w:rsidRDefault="00631284" w:rsidP="00A91ED8">
      <w:pPr>
        <w:pStyle w:val="ListParagraph"/>
        <w:numPr>
          <w:ilvl w:val="0"/>
          <w:numId w:val="13"/>
        </w:numPr>
        <w:spacing w:line="360" w:lineRule="auto"/>
        <w:outlineLvl w:val="1"/>
        <w:rPr>
          <w:rFonts w:eastAsiaTheme="majorEastAsia" w:cs="Arial"/>
          <w:b/>
          <w:bCs/>
          <w:color w:val="345A8A" w:themeColor="accent1" w:themeShade="B5"/>
        </w:rPr>
      </w:pPr>
      <w:r w:rsidRPr="001A1D29">
        <w:rPr>
          <w:rFonts w:eastAsiaTheme="majorEastAsia" w:cs="Arial"/>
          <w:b/>
          <w:bCs/>
          <w:color w:val="345A8A" w:themeColor="accent1" w:themeShade="B5"/>
        </w:rPr>
        <w:lastRenderedPageBreak/>
        <w:t xml:space="preserve">   </w:t>
      </w:r>
      <w:bookmarkStart w:id="3" w:name="_Toc43981938"/>
      <w:r w:rsidRPr="001A1D29">
        <w:rPr>
          <w:rFonts w:eastAsiaTheme="majorEastAsia" w:cs="Arial"/>
          <w:b/>
          <w:bCs/>
          <w:color w:val="345A8A" w:themeColor="accent1" w:themeShade="B5"/>
        </w:rPr>
        <w:t>Molly</w:t>
      </w:r>
      <w:bookmarkEnd w:id="3"/>
    </w:p>
    <w:p w:rsidR="00631284" w:rsidRPr="001A1D29" w:rsidRDefault="00631284" w:rsidP="001A1D29">
      <w:pPr>
        <w:spacing w:line="360" w:lineRule="auto"/>
      </w:pPr>
    </w:p>
    <w:p w:rsidR="00631284" w:rsidRPr="001A1D29" w:rsidRDefault="00631284" w:rsidP="001A1D29">
      <w:pPr>
        <w:spacing w:line="360" w:lineRule="auto"/>
      </w:pPr>
      <w:r w:rsidRPr="001A1D29">
        <w:t xml:space="preserve">Molly is a wheelchair user and lives independently with the help of a personal assistant (PA) for activities of daily living. Molly has a close relationship with her family some of whom live nearby.  </w:t>
      </w:r>
    </w:p>
    <w:p w:rsidR="00631284" w:rsidRPr="001A1D29" w:rsidRDefault="00631284" w:rsidP="001A1D29">
      <w:pPr>
        <w:spacing w:line="360" w:lineRule="auto"/>
      </w:pPr>
      <w:r w:rsidRPr="001A1D29">
        <w:t xml:space="preserve">Molly has a part time job in an office, loves cooking and is an active member of her community.   </w:t>
      </w:r>
    </w:p>
    <w:p w:rsidR="00631284" w:rsidRDefault="00631284" w:rsidP="001A1D29">
      <w:pPr>
        <w:spacing w:line="360" w:lineRule="auto"/>
      </w:pPr>
      <w:r w:rsidRPr="001A1D29">
        <w:t xml:space="preserve">Molly is generally bright &amp; bubbly but her PA noticed for the last week or so she seems withdrawn and not her usual self.  During showering the PA notices bruising to the genital areas. </w:t>
      </w:r>
      <w:proofErr w:type="gramStart"/>
      <w:r w:rsidRPr="001A1D29">
        <w:t>Molly breaks down and said her boyfriend hurt her.</w:t>
      </w:r>
      <w:proofErr w:type="gramEnd"/>
      <w:r w:rsidRPr="001A1D29">
        <w:t xml:space="preserve"> Molly says she love</w:t>
      </w:r>
      <w:r w:rsidR="0020283C">
        <w:t>s</w:t>
      </w:r>
      <w:r w:rsidRPr="001A1D29">
        <w:t xml:space="preserve"> her boyfriend but wants him to respect her wishes.  She is adamant she does</w:t>
      </w:r>
      <w:r w:rsidR="0020283C">
        <w:t xml:space="preserve"> not</w:t>
      </w:r>
      <w:r w:rsidRPr="001A1D29">
        <w:t xml:space="preserve"> want to get her boyfriend into trouble and </w:t>
      </w:r>
      <w:proofErr w:type="gramStart"/>
      <w:r w:rsidR="0020283C">
        <w:t>doesn’t</w:t>
      </w:r>
      <w:proofErr w:type="gramEnd"/>
      <w:r w:rsidR="0020283C">
        <w:t xml:space="preserve"> </w:t>
      </w:r>
      <w:r w:rsidRPr="001A1D29">
        <w:t>want anyone to know.</w:t>
      </w:r>
    </w:p>
    <w:p w:rsidR="00C55C39" w:rsidRDefault="00C55C39" w:rsidP="001A1D29">
      <w:pPr>
        <w:spacing w:line="360" w:lineRule="auto"/>
      </w:pPr>
    </w:p>
    <w:p w:rsidR="00631284" w:rsidRPr="001A1D29" w:rsidRDefault="00631284" w:rsidP="001A1D29">
      <w:pPr>
        <w:spacing w:line="360" w:lineRule="auto"/>
        <w:rPr>
          <w:rFonts w:eastAsiaTheme="majorEastAsia" w:cs="Arial"/>
          <w:b/>
          <w:bCs/>
          <w:color w:val="345A8A" w:themeColor="accent1" w:themeShade="B5"/>
        </w:rPr>
      </w:pPr>
      <w:r w:rsidRPr="001A1D29">
        <w:rPr>
          <w:rFonts w:eastAsiaTheme="majorEastAsia" w:cs="Arial"/>
          <w:b/>
          <w:bCs/>
          <w:color w:val="345A8A" w:themeColor="accent1" w:themeShade="B5"/>
        </w:rPr>
        <w:br w:type="page"/>
      </w:r>
    </w:p>
    <w:p w:rsidR="00631284" w:rsidRPr="00237638" w:rsidRDefault="00631284" w:rsidP="00237638">
      <w:pPr>
        <w:pStyle w:val="ListParagraph"/>
        <w:numPr>
          <w:ilvl w:val="0"/>
          <w:numId w:val="13"/>
        </w:numPr>
        <w:spacing w:line="360" w:lineRule="auto"/>
        <w:outlineLvl w:val="1"/>
        <w:rPr>
          <w:rFonts w:eastAsiaTheme="majorEastAsia" w:cs="Arial"/>
          <w:b/>
          <w:bCs/>
          <w:color w:val="345A8A" w:themeColor="accent1" w:themeShade="B5"/>
        </w:rPr>
      </w:pPr>
      <w:r w:rsidRPr="00237638">
        <w:rPr>
          <w:rFonts w:eastAsiaTheme="majorEastAsia" w:cs="Arial"/>
          <w:b/>
          <w:bCs/>
          <w:color w:val="345A8A" w:themeColor="accent1" w:themeShade="B5"/>
        </w:rPr>
        <w:lastRenderedPageBreak/>
        <w:t xml:space="preserve">  </w:t>
      </w:r>
      <w:bookmarkStart w:id="4" w:name="_Toc43981939"/>
      <w:r w:rsidRPr="00237638">
        <w:rPr>
          <w:rFonts w:eastAsiaTheme="majorEastAsia" w:cs="Arial"/>
          <w:b/>
          <w:bCs/>
          <w:color w:val="345A8A" w:themeColor="accent1" w:themeShade="B5"/>
        </w:rPr>
        <w:t>Doris</w:t>
      </w:r>
      <w:bookmarkEnd w:id="4"/>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w:t>
      </w: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xml:space="preserve">Doris lives </w:t>
      </w:r>
      <w:proofErr w:type="gramStart"/>
      <w:r w:rsidRPr="001A1D29">
        <w:rPr>
          <w:rFonts w:asciiTheme="minorHAnsi" w:hAnsiTheme="minorHAnsi" w:cs="Arial"/>
          <w:sz w:val="22"/>
          <w:szCs w:val="22"/>
        </w:rPr>
        <w:t>on her own</w:t>
      </w:r>
      <w:proofErr w:type="gramEnd"/>
      <w:r w:rsidRPr="001A1D29">
        <w:rPr>
          <w:rFonts w:asciiTheme="minorHAnsi" w:hAnsiTheme="minorHAnsi" w:cs="Arial"/>
          <w:sz w:val="22"/>
          <w:szCs w:val="22"/>
        </w:rPr>
        <w:t xml:space="preserve"> and receives a community support service from a home care agency. This service normally attends in the morning time. Doris is struggling to maintain her independence and at times can present as “difficult”, “argumentative” and “rude” (notes taken from care records). </w:t>
      </w:r>
      <w:proofErr w:type="gramStart"/>
      <w:r w:rsidRPr="001A1D29">
        <w:rPr>
          <w:rFonts w:asciiTheme="minorHAnsi" w:hAnsiTheme="minorHAnsi" w:cs="Arial"/>
          <w:sz w:val="22"/>
          <w:szCs w:val="22"/>
        </w:rPr>
        <w:t>However</w:t>
      </w:r>
      <w:proofErr w:type="gramEnd"/>
      <w:r w:rsidRPr="001A1D29">
        <w:rPr>
          <w:rFonts w:asciiTheme="minorHAnsi" w:hAnsiTheme="minorHAnsi" w:cs="Arial"/>
          <w:sz w:val="22"/>
          <w:szCs w:val="22"/>
        </w:rPr>
        <w:t xml:space="preserve"> she continues to be able to live independently on her own. This is her expressed wish. Doris is isolated in her community.</w:t>
      </w: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w:t>
      </w: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It is Wednesday morning. The support worker visits. While helping Doris the staff member notices som</w:t>
      </w:r>
      <w:r w:rsidR="0020283C">
        <w:rPr>
          <w:rFonts w:asciiTheme="minorHAnsi" w:hAnsiTheme="minorHAnsi" w:cs="Arial"/>
          <w:sz w:val="22"/>
          <w:szCs w:val="22"/>
        </w:rPr>
        <w:t>e marks on her wrists that look</w:t>
      </w:r>
      <w:r w:rsidRPr="001A1D29">
        <w:rPr>
          <w:rFonts w:asciiTheme="minorHAnsi" w:hAnsiTheme="minorHAnsi" w:cs="Arial"/>
          <w:sz w:val="22"/>
          <w:szCs w:val="22"/>
        </w:rPr>
        <w:t xml:space="preserve"> like a bruise. </w:t>
      </w:r>
      <w:proofErr w:type="gramStart"/>
      <w:r w:rsidRPr="001A1D29">
        <w:rPr>
          <w:rFonts w:asciiTheme="minorHAnsi" w:hAnsiTheme="minorHAnsi" w:cs="Arial"/>
          <w:sz w:val="22"/>
          <w:szCs w:val="22"/>
        </w:rPr>
        <w:t>No records were noted on the daily record sheets by the staff member (different person) who attended yesterday</w:t>
      </w:r>
      <w:proofErr w:type="gramEnd"/>
      <w:r w:rsidRPr="001A1D29">
        <w:rPr>
          <w:rFonts w:asciiTheme="minorHAnsi" w:hAnsiTheme="minorHAnsi" w:cs="Arial"/>
          <w:sz w:val="22"/>
          <w:szCs w:val="22"/>
        </w:rPr>
        <w:t>. She appeared to have a small cut on her left hand. Doris seems quite disorientated and looks anxious. She mutters that she hopes “she won’t be punished this time”. She repeatedly started to say “sorry, sorry, sorry, sorry</w:t>
      </w:r>
      <w:proofErr w:type="gramStart"/>
      <w:r w:rsidRPr="001A1D29">
        <w:rPr>
          <w:rFonts w:asciiTheme="minorHAnsi" w:hAnsiTheme="minorHAnsi" w:cs="Arial"/>
          <w:sz w:val="22"/>
          <w:szCs w:val="22"/>
        </w:rPr>
        <w:t>…….”</w:t>
      </w:r>
      <w:proofErr w:type="gramEnd"/>
      <w:r w:rsidRPr="001A1D29">
        <w:rPr>
          <w:rFonts w:asciiTheme="minorHAnsi" w:hAnsiTheme="minorHAnsi" w:cs="Arial"/>
          <w:sz w:val="22"/>
          <w:szCs w:val="22"/>
        </w:rPr>
        <w:t xml:space="preserve">. Doris has no family and it is understood that she </w:t>
      </w:r>
      <w:proofErr w:type="gramStart"/>
      <w:r w:rsidRPr="001A1D29">
        <w:rPr>
          <w:rFonts w:asciiTheme="minorHAnsi" w:hAnsiTheme="minorHAnsi" w:cs="Arial"/>
          <w:sz w:val="22"/>
          <w:szCs w:val="22"/>
        </w:rPr>
        <w:t>doesn’t</w:t>
      </w:r>
      <w:proofErr w:type="gramEnd"/>
      <w:r w:rsidRPr="001A1D29">
        <w:rPr>
          <w:rFonts w:asciiTheme="minorHAnsi" w:hAnsiTheme="minorHAnsi" w:cs="Arial"/>
          <w:sz w:val="22"/>
          <w:szCs w:val="22"/>
        </w:rPr>
        <w:t xml:space="preserve"> have any regular visits by friends or neighbours. </w:t>
      </w: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w:t>
      </w: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xml:space="preserve">Doris is adamant that she </w:t>
      </w:r>
      <w:proofErr w:type="gramStart"/>
      <w:r w:rsidRPr="001A1D29">
        <w:rPr>
          <w:rFonts w:asciiTheme="minorHAnsi" w:hAnsiTheme="minorHAnsi" w:cs="Arial"/>
          <w:sz w:val="22"/>
          <w:szCs w:val="22"/>
        </w:rPr>
        <w:t>doesn’t</w:t>
      </w:r>
      <w:proofErr w:type="gramEnd"/>
      <w:r w:rsidRPr="001A1D29">
        <w:rPr>
          <w:rFonts w:asciiTheme="minorHAnsi" w:hAnsiTheme="minorHAnsi" w:cs="Arial"/>
          <w:sz w:val="22"/>
          <w:szCs w:val="22"/>
        </w:rPr>
        <w:t xml:space="preserve"> want any more help from the home care agency. </w:t>
      </w:r>
    </w:p>
    <w:p w:rsidR="00631284" w:rsidRPr="001A1D29" w:rsidRDefault="00631284" w:rsidP="001A1D29">
      <w:pPr>
        <w:pStyle w:val="NormalWeb"/>
        <w:spacing w:line="360" w:lineRule="auto"/>
        <w:rPr>
          <w:rFonts w:asciiTheme="minorHAnsi" w:hAnsiTheme="minorHAnsi" w:cs="Arial"/>
          <w:sz w:val="22"/>
          <w:szCs w:val="22"/>
        </w:rPr>
      </w:pPr>
    </w:p>
    <w:p w:rsidR="00631284" w:rsidRPr="001A1D29" w:rsidRDefault="00631284" w:rsidP="001A1D29">
      <w:pPr>
        <w:pStyle w:val="NormalWeb"/>
        <w:spacing w:line="360" w:lineRule="auto"/>
        <w:rPr>
          <w:rFonts w:asciiTheme="minorHAnsi" w:hAnsiTheme="minorHAnsi" w:cs="Arial"/>
          <w:sz w:val="22"/>
          <w:szCs w:val="22"/>
        </w:rPr>
      </w:pPr>
    </w:p>
    <w:p w:rsidR="00631284" w:rsidRPr="001A1D29" w:rsidRDefault="00631284" w:rsidP="001A1D29">
      <w:pPr>
        <w:spacing w:line="360" w:lineRule="auto"/>
        <w:rPr>
          <w:rFonts w:cs="Arial"/>
          <w:lang w:val="en-IE" w:eastAsia="en-IE"/>
        </w:rPr>
      </w:pPr>
      <w:r w:rsidRPr="001A1D29">
        <w:rPr>
          <w:rFonts w:cs="Arial"/>
        </w:rPr>
        <w:br w:type="page"/>
      </w:r>
    </w:p>
    <w:p w:rsidR="00631284" w:rsidRPr="00237638" w:rsidRDefault="00F120D5" w:rsidP="00237638">
      <w:pPr>
        <w:pStyle w:val="ListParagraph"/>
        <w:numPr>
          <w:ilvl w:val="0"/>
          <w:numId w:val="13"/>
        </w:numPr>
        <w:spacing w:line="360" w:lineRule="auto"/>
        <w:outlineLvl w:val="1"/>
        <w:rPr>
          <w:rFonts w:eastAsiaTheme="majorEastAsia" w:cs="Arial"/>
          <w:b/>
          <w:bCs/>
          <w:color w:val="345A8A" w:themeColor="accent1" w:themeShade="B5"/>
        </w:rPr>
      </w:pPr>
      <w:r w:rsidRPr="00237638">
        <w:rPr>
          <w:rFonts w:eastAsiaTheme="majorEastAsia" w:cs="Arial"/>
          <w:b/>
          <w:bCs/>
          <w:color w:val="345A8A" w:themeColor="accent1" w:themeShade="B5"/>
        </w:rPr>
        <w:lastRenderedPageBreak/>
        <w:t xml:space="preserve"> </w:t>
      </w:r>
      <w:bookmarkStart w:id="5" w:name="_Toc43981940"/>
      <w:r w:rsidR="00631284" w:rsidRPr="00237638">
        <w:rPr>
          <w:rFonts w:eastAsiaTheme="majorEastAsia" w:cs="Arial"/>
          <w:b/>
          <w:bCs/>
          <w:color w:val="345A8A" w:themeColor="accent1" w:themeShade="B5"/>
        </w:rPr>
        <w:t>Sarah</w:t>
      </w:r>
      <w:bookmarkEnd w:id="5"/>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w:t>
      </w: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Sarah</w:t>
      </w:r>
      <w:r w:rsidR="00643517">
        <w:rPr>
          <w:rFonts w:asciiTheme="minorHAnsi" w:hAnsiTheme="minorHAnsi" w:cs="Arial"/>
          <w:sz w:val="22"/>
          <w:szCs w:val="22"/>
        </w:rPr>
        <w:t xml:space="preserve"> (84</w:t>
      </w:r>
      <w:proofErr w:type="gramStart"/>
      <w:r w:rsidR="00643517">
        <w:rPr>
          <w:rFonts w:asciiTheme="minorHAnsi" w:hAnsiTheme="minorHAnsi" w:cs="Arial"/>
          <w:sz w:val="22"/>
          <w:szCs w:val="22"/>
        </w:rPr>
        <w:t xml:space="preserve">) </w:t>
      </w:r>
      <w:r w:rsidRPr="001A1D29">
        <w:rPr>
          <w:rFonts w:asciiTheme="minorHAnsi" w:hAnsiTheme="minorHAnsi" w:cs="Arial"/>
          <w:sz w:val="22"/>
          <w:szCs w:val="22"/>
        </w:rPr>
        <w:t xml:space="preserve"> had</w:t>
      </w:r>
      <w:proofErr w:type="gramEnd"/>
      <w:r w:rsidRPr="001A1D29">
        <w:rPr>
          <w:rFonts w:asciiTheme="minorHAnsi" w:hAnsiTheme="minorHAnsi" w:cs="Arial"/>
          <w:sz w:val="22"/>
          <w:szCs w:val="22"/>
        </w:rPr>
        <w:t xml:space="preserve"> a fall which caused bruising to her arm.  She went to her GP and following treatment she agreed to have a visit from the Public Health Nurse. At the first visit by the PHN, Sarah breaks down crying and shares the following information.</w:t>
      </w: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xml:space="preserve">She resides with her only son who is in his 50’s; she has no other family alive.  Her husband died over 20 years ago and Sarah suggested that throughout their marriage he had been aggressive towards her, especially when he had been drinking. Sarah was quick to point out that she was partly to blame for his aggression towards </w:t>
      </w:r>
      <w:proofErr w:type="gramStart"/>
      <w:r w:rsidRPr="001A1D29">
        <w:rPr>
          <w:rFonts w:asciiTheme="minorHAnsi" w:hAnsiTheme="minorHAnsi" w:cs="Arial"/>
          <w:sz w:val="22"/>
          <w:szCs w:val="22"/>
        </w:rPr>
        <w:t>her</w:t>
      </w:r>
      <w:proofErr w:type="gramEnd"/>
      <w:r w:rsidRPr="001A1D29">
        <w:rPr>
          <w:rFonts w:asciiTheme="minorHAnsi" w:hAnsiTheme="minorHAnsi" w:cs="Arial"/>
          <w:sz w:val="22"/>
          <w:szCs w:val="22"/>
        </w:rPr>
        <w:t xml:space="preserve"> as she would argue with him. </w:t>
      </w: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xml:space="preserve">Sarah admits that she has become frail but she states that she is still able to provide care for herself; she is also able to prepare meals for herself and her son.  </w:t>
      </w:r>
      <w:proofErr w:type="gramStart"/>
      <w:r w:rsidRPr="001A1D29">
        <w:rPr>
          <w:rFonts w:asciiTheme="minorHAnsi" w:hAnsiTheme="minorHAnsi" w:cs="Arial"/>
          <w:sz w:val="22"/>
          <w:szCs w:val="22"/>
        </w:rPr>
        <w:t>However, her frailty has made it more difficult for her to get to the shops and therefore relies on her son to do the shopping.</w:t>
      </w:r>
      <w:proofErr w:type="gramEnd"/>
      <w:r w:rsidRPr="001A1D29">
        <w:rPr>
          <w:rFonts w:asciiTheme="minorHAnsi" w:hAnsiTheme="minorHAnsi" w:cs="Arial"/>
          <w:sz w:val="22"/>
          <w:szCs w:val="22"/>
        </w:rPr>
        <w:t xml:space="preserve">  </w:t>
      </w: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In the past</w:t>
      </w:r>
      <w:r w:rsidR="0020283C">
        <w:rPr>
          <w:rFonts w:asciiTheme="minorHAnsi" w:hAnsiTheme="minorHAnsi" w:cs="Arial"/>
          <w:sz w:val="22"/>
          <w:szCs w:val="22"/>
        </w:rPr>
        <w:t>,</w:t>
      </w:r>
      <w:r w:rsidRPr="001A1D29">
        <w:rPr>
          <w:rFonts w:asciiTheme="minorHAnsi" w:hAnsiTheme="minorHAnsi" w:cs="Arial"/>
          <w:sz w:val="22"/>
          <w:szCs w:val="22"/>
        </w:rPr>
        <w:t xml:space="preserve"> she had friends</w:t>
      </w:r>
      <w:r w:rsidR="0020283C">
        <w:rPr>
          <w:rFonts w:asciiTheme="minorHAnsi" w:hAnsiTheme="minorHAnsi" w:cs="Arial"/>
          <w:sz w:val="22"/>
          <w:szCs w:val="22"/>
        </w:rPr>
        <w:t xml:space="preserve"> that called to see her at home</w:t>
      </w:r>
      <w:r w:rsidRPr="001A1D29">
        <w:rPr>
          <w:rFonts w:asciiTheme="minorHAnsi" w:hAnsiTheme="minorHAnsi" w:cs="Arial"/>
          <w:sz w:val="22"/>
          <w:szCs w:val="22"/>
        </w:rPr>
        <w:t xml:space="preserve"> or she woul</w:t>
      </w:r>
      <w:r w:rsidR="0020283C">
        <w:rPr>
          <w:rFonts w:asciiTheme="minorHAnsi" w:hAnsiTheme="minorHAnsi" w:cs="Arial"/>
          <w:sz w:val="22"/>
          <w:szCs w:val="22"/>
        </w:rPr>
        <w:t>d visit neighbours and friends. T</w:t>
      </w:r>
      <w:r w:rsidRPr="001A1D29">
        <w:rPr>
          <w:rFonts w:asciiTheme="minorHAnsi" w:hAnsiTheme="minorHAnsi" w:cs="Arial"/>
          <w:sz w:val="22"/>
          <w:szCs w:val="22"/>
        </w:rPr>
        <w:t xml:space="preserve">hey have stopped calling to see her as her son has been verbally aggressive towards them, </w:t>
      </w:r>
      <w:r w:rsidR="0020283C">
        <w:rPr>
          <w:rFonts w:asciiTheme="minorHAnsi" w:hAnsiTheme="minorHAnsi" w:cs="Arial"/>
          <w:sz w:val="22"/>
          <w:szCs w:val="22"/>
        </w:rPr>
        <w:t>and</w:t>
      </w:r>
      <w:r w:rsidRPr="001A1D29">
        <w:rPr>
          <w:rFonts w:asciiTheme="minorHAnsi" w:hAnsiTheme="minorHAnsi" w:cs="Arial"/>
          <w:sz w:val="22"/>
          <w:szCs w:val="22"/>
        </w:rPr>
        <w:t xml:space="preserve"> they are afraid to call.   She states that her son has become more verbally aggressive towards her and over the last few </w:t>
      </w:r>
      <w:proofErr w:type="gramStart"/>
      <w:r w:rsidRPr="001A1D29">
        <w:rPr>
          <w:rFonts w:asciiTheme="minorHAnsi" w:hAnsiTheme="minorHAnsi" w:cs="Arial"/>
          <w:sz w:val="22"/>
          <w:szCs w:val="22"/>
        </w:rPr>
        <w:t>months</w:t>
      </w:r>
      <w:proofErr w:type="gramEnd"/>
      <w:r w:rsidRPr="001A1D29">
        <w:rPr>
          <w:rFonts w:asciiTheme="minorHAnsi" w:hAnsiTheme="minorHAnsi" w:cs="Arial"/>
          <w:sz w:val="22"/>
          <w:szCs w:val="22"/>
        </w:rPr>
        <w:t xml:space="preserve"> this has escalated to him pushing her and causing her to fall. </w:t>
      </w:r>
      <w:r w:rsidR="0020283C">
        <w:rPr>
          <w:rFonts w:asciiTheme="minorHAnsi" w:hAnsiTheme="minorHAnsi" w:cs="Arial"/>
          <w:sz w:val="22"/>
          <w:szCs w:val="22"/>
        </w:rPr>
        <w:t xml:space="preserve"> </w:t>
      </w:r>
      <w:r w:rsidRPr="001A1D29">
        <w:rPr>
          <w:rFonts w:asciiTheme="minorHAnsi" w:hAnsiTheme="minorHAnsi" w:cs="Arial"/>
          <w:sz w:val="22"/>
          <w:szCs w:val="22"/>
        </w:rPr>
        <w:t xml:space="preserve">Although Sarah is clear is it “only because of the drink”.  Other than </w:t>
      </w:r>
      <w:proofErr w:type="gramStart"/>
      <w:r w:rsidRPr="001A1D29">
        <w:rPr>
          <w:rFonts w:asciiTheme="minorHAnsi" w:hAnsiTheme="minorHAnsi" w:cs="Arial"/>
          <w:sz w:val="22"/>
          <w:szCs w:val="22"/>
        </w:rPr>
        <w:t>that</w:t>
      </w:r>
      <w:proofErr w:type="gramEnd"/>
      <w:r w:rsidRPr="001A1D29">
        <w:rPr>
          <w:rFonts w:asciiTheme="minorHAnsi" w:hAnsiTheme="minorHAnsi" w:cs="Arial"/>
          <w:sz w:val="22"/>
          <w:szCs w:val="22"/>
        </w:rPr>
        <w:t xml:space="preserve"> “he is lovely caring son”.  Sarah says that she does not want to do anything about her situation.  </w:t>
      </w:r>
    </w:p>
    <w:p w:rsidR="00631284" w:rsidRPr="001A1D29" w:rsidRDefault="00631284" w:rsidP="001A1D29">
      <w:pPr>
        <w:pStyle w:val="NormalWeb"/>
        <w:spacing w:line="360" w:lineRule="auto"/>
        <w:rPr>
          <w:rFonts w:asciiTheme="minorHAnsi" w:hAnsiTheme="minorHAnsi" w:cs="Arial"/>
          <w:sz w:val="22"/>
          <w:szCs w:val="22"/>
        </w:rPr>
      </w:pPr>
    </w:p>
    <w:p w:rsidR="00631284" w:rsidRPr="001A1D29" w:rsidRDefault="00631284" w:rsidP="001A1D29">
      <w:pPr>
        <w:spacing w:line="360" w:lineRule="auto"/>
        <w:rPr>
          <w:rFonts w:cs="Arial"/>
          <w:lang w:val="en-IE" w:eastAsia="en-IE"/>
        </w:rPr>
      </w:pPr>
      <w:r w:rsidRPr="001A1D29">
        <w:rPr>
          <w:rFonts w:cs="Arial"/>
        </w:rPr>
        <w:br w:type="page"/>
      </w:r>
    </w:p>
    <w:p w:rsidR="00631284" w:rsidRPr="001A1D29" w:rsidRDefault="00631284" w:rsidP="00A91ED8">
      <w:pPr>
        <w:pStyle w:val="NormalWeb"/>
        <w:numPr>
          <w:ilvl w:val="0"/>
          <w:numId w:val="16"/>
        </w:numPr>
        <w:spacing w:line="360" w:lineRule="auto"/>
        <w:outlineLvl w:val="1"/>
        <w:rPr>
          <w:rFonts w:asciiTheme="minorHAnsi" w:eastAsiaTheme="majorEastAsia" w:hAnsiTheme="minorHAnsi" w:cs="Arial"/>
          <w:b/>
          <w:bCs/>
          <w:color w:val="345A8A" w:themeColor="accent1" w:themeShade="B5"/>
          <w:sz w:val="22"/>
          <w:szCs w:val="22"/>
          <w:lang w:val="en-GB" w:eastAsia="en-GB"/>
        </w:rPr>
      </w:pPr>
      <w:bookmarkStart w:id="6" w:name="_Toc43981941"/>
      <w:r w:rsidRPr="001A1D29">
        <w:rPr>
          <w:rFonts w:asciiTheme="minorHAnsi" w:eastAsiaTheme="majorEastAsia" w:hAnsiTheme="minorHAnsi" w:cs="Arial"/>
          <w:b/>
          <w:bCs/>
          <w:color w:val="345A8A" w:themeColor="accent1" w:themeShade="B5"/>
          <w:sz w:val="22"/>
          <w:szCs w:val="22"/>
          <w:lang w:val="en-GB" w:eastAsia="en-GB"/>
        </w:rPr>
        <w:lastRenderedPageBreak/>
        <w:t>John</w:t>
      </w:r>
      <w:bookmarkEnd w:id="6"/>
    </w:p>
    <w:p w:rsidR="00631284" w:rsidRPr="001A1D29" w:rsidRDefault="00631284" w:rsidP="001A1D29">
      <w:pPr>
        <w:pStyle w:val="NormalWeb"/>
        <w:spacing w:line="360" w:lineRule="auto"/>
        <w:rPr>
          <w:rFonts w:asciiTheme="minorHAnsi" w:hAnsiTheme="minorHAnsi" w:cs="Arial"/>
          <w:sz w:val="22"/>
          <w:szCs w:val="22"/>
        </w:rPr>
      </w:pPr>
    </w:p>
    <w:p w:rsidR="00643517" w:rsidRDefault="00631284" w:rsidP="00787CCE">
      <w:pPr>
        <w:pStyle w:val="ListParagraph"/>
        <w:spacing w:line="360" w:lineRule="auto"/>
        <w:ind w:left="0"/>
      </w:pPr>
      <w:r w:rsidRPr="001A1D29">
        <w:t xml:space="preserve">John is 80. He lives in a very isolated part of the </w:t>
      </w:r>
      <w:r w:rsidR="0020283C">
        <w:t>country,</w:t>
      </w:r>
      <w:r w:rsidRPr="001A1D29">
        <w:t xml:space="preserve"> resides in his own home and shares that acco</w:t>
      </w:r>
      <w:r w:rsidR="0020283C">
        <w:t>mmodation with a distant relative, Mike</w:t>
      </w:r>
      <w:r w:rsidRPr="001A1D29">
        <w:t>.</w:t>
      </w:r>
      <w:r w:rsidR="0020283C">
        <w:t xml:space="preserve"> </w:t>
      </w:r>
      <w:r w:rsidR="00643517" w:rsidRPr="00643517">
        <w:t xml:space="preserve"> </w:t>
      </w:r>
      <w:r w:rsidR="00643517">
        <w:t>John has an on</w:t>
      </w:r>
      <w:r w:rsidR="00787CCE">
        <w:t>-</w:t>
      </w:r>
      <w:r w:rsidR="00643517">
        <w:t xml:space="preserve">going mental health issue and is in receipt of treatment from his local community mental health team. </w:t>
      </w:r>
    </w:p>
    <w:p w:rsidR="00643517" w:rsidRDefault="00643517" w:rsidP="000D645E">
      <w:pPr>
        <w:pStyle w:val="ListParagraph"/>
        <w:ind w:left="0"/>
      </w:pPr>
    </w:p>
    <w:p w:rsidR="00631284" w:rsidRPr="001A1D29" w:rsidRDefault="00643517" w:rsidP="000D645E">
      <w:pPr>
        <w:pStyle w:val="ListParagraph"/>
        <w:spacing w:line="360" w:lineRule="auto"/>
        <w:ind w:left="0"/>
      </w:pPr>
      <w:r>
        <w:t>You are a me</w:t>
      </w:r>
      <w:r w:rsidR="0020283C">
        <w:t xml:space="preserve">mber of the mental health team </w:t>
      </w:r>
      <w:r>
        <w:t xml:space="preserve">and you have concerns in </w:t>
      </w:r>
      <w:r w:rsidR="00631284" w:rsidRPr="001A1D29">
        <w:t xml:space="preserve">relation to the behaviours of </w:t>
      </w:r>
      <w:r w:rsidR="0020283C">
        <w:t>Mike</w:t>
      </w:r>
      <w:r w:rsidR="00631284" w:rsidRPr="001A1D29">
        <w:t xml:space="preserve"> </w:t>
      </w:r>
      <w:r w:rsidR="0020283C">
        <w:t>who misuses</w:t>
      </w:r>
      <w:r w:rsidR="00631284" w:rsidRPr="001A1D29">
        <w:t xml:space="preserve"> alcohol. You are worried because John’s house is often cold and there is no evidence of food preparation. </w:t>
      </w:r>
      <w:r w:rsidR="00C95785">
        <w:t>John says that Mike</w:t>
      </w:r>
      <w:r w:rsidR="00631284" w:rsidRPr="001A1D29">
        <w:t xml:space="preserve"> can be ‘mouthy with drink’”. </w:t>
      </w:r>
    </w:p>
    <w:p w:rsidR="00643517" w:rsidRDefault="00631284" w:rsidP="000D645E">
      <w:pPr>
        <w:spacing w:line="360" w:lineRule="auto"/>
      </w:pPr>
      <w:r w:rsidRPr="001A1D29">
        <w:t xml:space="preserve">You have informed John that </w:t>
      </w:r>
      <w:proofErr w:type="gramStart"/>
      <w:r w:rsidRPr="001A1D29">
        <w:t>you are concerned and would like to report these matters</w:t>
      </w:r>
      <w:proofErr w:type="gramEnd"/>
      <w:r w:rsidRPr="001A1D29">
        <w:t xml:space="preserve"> but he is not keen on this. He does not want anyone calling to the house.</w:t>
      </w:r>
    </w:p>
    <w:p w:rsidR="00643517" w:rsidRDefault="00631284" w:rsidP="000D645E">
      <w:pPr>
        <w:spacing w:line="360" w:lineRule="auto"/>
      </w:pPr>
      <w:r w:rsidRPr="001A1D29">
        <w:t>John wants to remain at home</w:t>
      </w:r>
      <w:r w:rsidR="0020283C">
        <w:t xml:space="preserve"> where he has lived all his life. </w:t>
      </w:r>
    </w:p>
    <w:p w:rsidR="00631284" w:rsidRPr="001A1D29" w:rsidRDefault="0020283C" w:rsidP="000D645E">
      <w:pPr>
        <w:spacing w:line="360" w:lineRule="auto"/>
      </w:pPr>
      <w:r>
        <w:t>John has</w:t>
      </w:r>
      <w:r w:rsidR="00631284" w:rsidRPr="001A1D29">
        <w:t xml:space="preserve"> a strong fear of being b</w:t>
      </w:r>
      <w:r>
        <w:t>roken in to and he wants Mike to</w:t>
      </w:r>
      <w:r w:rsidR="00631284" w:rsidRPr="001A1D29">
        <w:t xml:space="preserve"> continue to live with him as it provides security </w:t>
      </w:r>
      <w:r>
        <w:t>for him</w:t>
      </w:r>
      <w:r w:rsidR="00631284" w:rsidRPr="001A1D29">
        <w:t xml:space="preserve">. </w:t>
      </w:r>
    </w:p>
    <w:p w:rsidR="00631284" w:rsidRPr="001A1D29" w:rsidRDefault="00631284" w:rsidP="001A1D29">
      <w:pPr>
        <w:pStyle w:val="ListParagraph"/>
        <w:spacing w:line="360" w:lineRule="auto"/>
        <w:ind w:left="1440"/>
      </w:pPr>
    </w:p>
    <w:p w:rsidR="00631284" w:rsidRPr="001A1D29" w:rsidRDefault="00631284" w:rsidP="001A1D29">
      <w:pPr>
        <w:pStyle w:val="ListParagraph"/>
        <w:spacing w:line="360" w:lineRule="auto"/>
        <w:ind w:left="1440"/>
      </w:pPr>
    </w:p>
    <w:p w:rsidR="00631284" w:rsidRPr="001A1D29" w:rsidRDefault="00631284" w:rsidP="001A1D29">
      <w:pPr>
        <w:spacing w:line="360" w:lineRule="auto"/>
      </w:pPr>
      <w:r w:rsidRPr="001A1D29">
        <w:br w:type="page"/>
      </w:r>
    </w:p>
    <w:p w:rsidR="00631284" w:rsidRPr="001A1D29" w:rsidRDefault="00631284" w:rsidP="00A91ED8">
      <w:pPr>
        <w:pStyle w:val="NormalWeb"/>
        <w:numPr>
          <w:ilvl w:val="0"/>
          <w:numId w:val="16"/>
        </w:numPr>
        <w:spacing w:line="360" w:lineRule="auto"/>
        <w:outlineLvl w:val="1"/>
        <w:rPr>
          <w:rFonts w:asciiTheme="minorHAnsi" w:eastAsiaTheme="majorEastAsia" w:hAnsiTheme="minorHAnsi" w:cs="Arial"/>
          <w:b/>
          <w:bCs/>
          <w:color w:val="345A8A" w:themeColor="accent1" w:themeShade="B5"/>
          <w:sz w:val="22"/>
          <w:szCs w:val="22"/>
          <w:lang w:val="en-GB" w:eastAsia="en-GB"/>
        </w:rPr>
      </w:pPr>
      <w:bookmarkStart w:id="7" w:name="_Toc43981942"/>
      <w:r w:rsidRPr="001A1D29">
        <w:rPr>
          <w:rFonts w:asciiTheme="minorHAnsi" w:eastAsiaTheme="majorEastAsia" w:hAnsiTheme="minorHAnsi" w:cs="Arial"/>
          <w:b/>
          <w:bCs/>
          <w:color w:val="345A8A" w:themeColor="accent1" w:themeShade="B5"/>
          <w:sz w:val="22"/>
          <w:szCs w:val="22"/>
          <w:lang w:val="en-GB" w:eastAsia="en-GB"/>
        </w:rPr>
        <w:lastRenderedPageBreak/>
        <w:t>Paddy</w:t>
      </w:r>
      <w:bookmarkEnd w:id="7"/>
    </w:p>
    <w:p w:rsidR="00631284" w:rsidRPr="001A1D29" w:rsidRDefault="00631284" w:rsidP="001A1D29">
      <w:pPr>
        <w:spacing w:line="360" w:lineRule="auto"/>
        <w:rPr>
          <w:color w:val="000000"/>
        </w:rPr>
      </w:pPr>
    </w:p>
    <w:p w:rsidR="00631284" w:rsidRPr="001A1D29" w:rsidRDefault="00631284" w:rsidP="001A1D29">
      <w:pPr>
        <w:spacing w:line="360" w:lineRule="auto"/>
        <w:rPr>
          <w:color w:val="000000"/>
        </w:rPr>
      </w:pPr>
    </w:p>
    <w:p w:rsidR="00643517" w:rsidRDefault="008C17D7" w:rsidP="00643517">
      <w:pPr>
        <w:rPr>
          <w:color w:val="000000"/>
        </w:rPr>
      </w:pPr>
      <w:r>
        <w:rPr>
          <w:color w:val="000000"/>
        </w:rPr>
        <w:t>Paddy is a</w:t>
      </w:r>
      <w:r w:rsidR="00643517">
        <w:rPr>
          <w:color w:val="000000"/>
        </w:rPr>
        <w:t xml:space="preserve"> 50-year-old man who lives on his own. </w:t>
      </w:r>
    </w:p>
    <w:p w:rsidR="00643517" w:rsidRDefault="00643517" w:rsidP="00643517">
      <w:pPr>
        <w:rPr>
          <w:color w:val="000000"/>
        </w:rPr>
      </w:pPr>
      <w:r>
        <w:rPr>
          <w:color w:val="000000"/>
        </w:rPr>
        <w:t xml:space="preserve">He </w:t>
      </w:r>
      <w:proofErr w:type="gramStart"/>
      <w:r>
        <w:rPr>
          <w:color w:val="000000"/>
        </w:rPr>
        <w:t>was admitted</w:t>
      </w:r>
      <w:proofErr w:type="gramEnd"/>
      <w:r>
        <w:rPr>
          <w:color w:val="000000"/>
        </w:rPr>
        <w:t xml:space="preserve"> as a voluntary patient to the local mental health unit because of mental health issues.  </w:t>
      </w:r>
    </w:p>
    <w:p w:rsidR="00643517" w:rsidRDefault="00643517" w:rsidP="00643517">
      <w:pPr>
        <w:rPr>
          <w:color w:val="000000"/>
        </w:rPr>
      </w:pPr>
      <w:r>
        <w:rPr>
          <w:color w:val="000000"/>
        </w:rPr>
        <w:t>On admission to the unit</w:t>
      </w:r>
      <w:r w:rsidR="008C17D7">
        <w:rPr>
          <w:color w:val="000000"/>
        </w:rPr>
        <w:t>,</w:t>
      </w:r>
      <w:r>
        <w:rPr>
          <w:color w:val="000000"/>
        </w:rPr>
        <w:t xml:space="preserve"> he had very few personal items of clothing and told staff that his friend Sadie was minding his money. Paddy gave staff permission to contact Sadie to bring in </w:t>
      </w:r>
      <w:r w:rsidR="008C17D7">
        <w:rPr>
          <w:color w:val="000000"/>
        </w:rPr>
        <w:t xml:space="preserve">his clothes and </w:t>
      </w:r>
      <w:r>
        <w:rPr>
          <w:color w:val="000000"/>
        </w:rPr>
        <w:t xml:space="preserve">personal care items. </w:t>
      </w:r>
    </w:p>
    <w:p w:rsidR="00643517" w:rsidRDefault="00643517" w:rsidP="00643517">
      <w:pPr>
        <w:rPr>
          <w:color w:val="000000"/>
        </w:rPr>
      </w:pPr>
    </w:p>
    <w:p w:rsidR="00643517" w:rsidRDefault="00643517" w:rsidP="00643517">
      <w:pPr>
        <w:rPr>
          <w:color w:val="000000"/>
        </w:rPr>
      </w:pPr>
      <w:r>
        <w:rPr>
          <w:color w:val="000000"/>
        </w:rPr>
        <w:t xml:space="preserve">Paddy’s stay </w:t>
      </w:r>
      <w:proofErr w:type="gramStart"/>
      <w:r>
        <w:rPr>
          <w:color w:val="000000"/>
        </w:rPr>
        <w:t>was extended</w:t>
      </w:r>
      <w:proofErr w:type="gramEnd"/>
      <w:r>
        <w:rPr>
          <w:color w:val="000000"/>
        </w:rPr>
        <w:t xml:space="preserve">. He asked Sadie (who collects his Disability Allowance) to </w:t>
      </w:r>
      <w:r w:rsidR="008C17D7">
        <w:rPr>
          <w:color w:val="000000"/>
        </w:rPr>
        <w:t>bring his</w:t>
      </w:r>
      <w:r>
        <w:rPr>
          <w:color w:val="000000"/>
        </w:rPr>
        <w:t xml:space="preserve"> money </w:t>
      </w:r>
      <w:r w:rsidR="008C17D7">
        <w:rPr>
          <w:color w:val="000000"/>
        </w:rPr>
        <w:t>in</w:t>
      </w:r>
      <w:r>
        <w:rPr>
          <w:color w:val="000000"/>
        </w:rPr>
        <w:t xml:space="preserve"> to him.  Two weeks later, Paddy has not received his money and Sadie </w:t>
      </w:r>
      <w:proofErr w:type="gramStart"/>
      <w:r>
        <w:rPr>
          <w:color w:val="000000"/>
        </w:rPr>
        <w:t>cannot be contacted</w:t>
      </w:r>
      <w:proofErr w:type="gramEnd"/>
      <w:r>
        <w:rPr>
          <w:color w:val="000000"/>
        </w:rPr>
        <w:t xml:space="preserve">. </w:t>
      </w:r>
    </w:p>
    <w:p w:rsidR="00631284" w:rsidRPr="001A1D29" w:rsidRDefault="00631284" w:rsidP="001A1D29">
      <w:pPr>
        <w:spacing w:line="360" w:lineRule="auto"/>
        <w:rPr>
          <w:color w:val="000000"/>
        </w:rPr>
      </w:pPr>
    </w:p>
    <w:p w:rsidR="00631284" w:rsidRPr="001A1D29" w:rsidRDefault="00631284" w:rsidP="001A1D29">
      <w:pPr>
        <w:spacing w:line="360" w:lineRule="auto"/>
      </w:pPr>
      <w:r w:rsidRPr="001A1D29">
        <w:br w:type="page"/>
      </w:r>
    </w:p>
    <w:p w:rsidR="00AE5ECD" w:rsidRPr="001A1D29" w:rsidRDefault="00AE5ECD" w:rsidP="00A91ED8">
      <w:pPr>
        <w:pStyle w:val="NormalWeb"/>
        <w:numPr>
          <w:ilvl w:val="0"/>
          <w:numId w:val="16"/>
        </w:numPr>
        <w:spacing w:line="360" w:lineRule="auto"/>
        <w:outlineLvl w:val="1"/>
        <w:rPr>
          <w:rFonts w:asciiTheme="minorHAnsi" w:eastAsiaTheme="majorEastAsia" w:hAnsiTheme="minorHAnsi" w:cs="Arial"/>
          <w:b/>
          <w:bCs/>
          <w:color w:val="345A8A" w:themeColor="accent1" w:themeShade="B5"/>
          <w:sz w:val="22"/>
          <w:szCs w:val="22"/>
          <w:lang w:val="en-GB" w:eastAsia="en-GB"/>
        </w:rPr>
      </w:pPr>
      <w:bookmarkStart w:id="8" w:name="_Toc43981943"/>
      <w:proofErr w:type="spellStart"/>
      <w:r w:rsidRPr="001A1D29">
        <w:rPr>
          <w:rFonts w:asciiTheme="minorHAnsi" w:eastAsiaTheme="majorEastAsia" w:hAnsiTheme="minorHAnsi" w:cs="Arial"/>
          <w:b/>
          <w:bCs/>
          <w:color w:val="345A8A" w:themeColor="accent1" w:themeShade="B5"/>
          <w:sz w:val="22"/>
          <w:szCs w:val="22"/>
          <w:lang w:val="en-GB" w:eastAsia="en-GB"/>
        </w:rPr>
        <w:lastRenderedPageBreak/>
        <w:t>Oakplace</w:t>
      </w:r>
      <w:bookmarkEnd w:id="8"/>
      <w:proofErr w:type="spellEnd"/>
    </w:p>
    <w:p w:rsidR="00AE5ECD" w:rsidRPr="001A1D29" w:rsidRDefault="00AE5ECD"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w:t>
      </w:r>
    </w:p>
    <w:p w:rsidR="00AE5ECD" w:rsidRPr="001A1D29" w:rsidRDefault="008C17D7" w:rsidP="001A1D29">
      <w:pPr>
        <w:pStyle w:val="NormalWeb"/>
        <w:spacing w:line="360" w:lineRule="auto"/>
        <w:rPr>
          <w:rFonts w:asciiTheme="minorHAnsi" w:hAnsiTheme="minorHAnsi" w:cs="Arial"/>
          <w:sz w:val="22"/>
          <w:szCs w:val="22"/>
        </w:rPr>
      </w:pPr>
      <w:proofErr w:type="spellStart"/>
      <w:r>
        <w:rPr>
          <w:rFonts w:asciiTheme="minorHAnsi" w:hAnsiTheme="minorHAnsi" w:cs="Arial"/>
          <w:sz w:val="22"/>
          <w:szCs w:val="22"/>
        </w:rPr>
        <w:t>Oak</w:t>
      </w:r>
      <w:r w:rsidRPr="001A1D29">
        <w:rPr>
          <w:rFonts w:asciiTheme="minorHAnsi" w:hAnsiTheme="minorHAnsi" w:cs="Arial"/>
          <w:sz w:val="22"/>
          <w:szCs w:val="22"/>
        </w:rPr>
        <w:t>place</w:t>
      </w:r>
      <w:proofErr w:type="spellEnd"/>
      <w:r w:rsidR="00AE5ECD" w:rsidRPr="001A1D29">
        <w:rPr>
          <w:rFonts w:asciiTheme="minorHAnsi" w:hAnsiTheme="minorHAnsi" w:cs="Arial"/>
          <w:sz w:val="22"/>
          <w:szCs w:val="22"/>
        </w:rPr>
        <w:t xml:space="preserve"> prides itself on having an excellent regime of care and service provision. Regularly the manager </w:t>
      </w:r>
      <w:proofErr w:type="gramStart"/>
      <w:r w:rsidR="00AE5ECD" w:rsidRPr="001A1D29">
        <w:rPr>
          <w:rFonts w:asciiTheme="minorHAnsi" w:hAnsiTheme="minorHAnsi" w:cs="Arial"/>
          <w:sz w:val="22"/>
          <w:szCs w:val="22"/>
        </w:rPr>
        <w:t>can be overheard</w:t>
      </w:r>
      <w:proofErr w:type="gramEnd"/>
      <w:r w:rsidR="00AE5ECD" w:rsidRPr="001A1D29">
        <w:rPr>
          <w:rFonts w:asciiTheme="minorHAnsi" w:hAnsiTheme="minorHAnsi" w:cs="Arial"/>
          <w:sz w:val="22"/>
          <w:szCs w:val="22"/>
        </w:rPr>
        <w:t xml:space="preserve"> saying how no one in his establishment complains. </w:t>
      </w:r>
      <w:proofErr w:type="gramStart"/>
      <w:r w:rsidR="00AE5ECD" w:rsidRPr="001A1D29">
        <w:rPr>
          <w:rFonts w:asciiTheme="minorHAnsi" w:hAnsiTheme="minorHAnsi" w:cs="Arial"/>
          <w:sz w:val="22"/>
          <w:szCs w:val="22"/>
        </w:rPr>
        <w:t>Staff appear</w:t>
      </w:r>
      <w:proofErr w:type="gramEnd"/>
      <w:r w:rsidR="00AE5ECD" w:rsidRPr="001A1D29">
        <w:rPr>
          <w:rFonts w:asciiTheme="minorHAnsi" w:hAnsiTheme="minorHAnsi" w:cs="Arial"/>
          <w:sz w:val="22"/>
          <w:szCs w:val="22"/>
        </w:rPr>
        <w:t xml:space="preserve"> happy but can be a little distant when discussing care plans and practices with other professionals. </w:t>
      </w:r>
    </w:p>
    <w:p w:rsidR="00AE5ECD" w:rsidRPr="001A1D29" w:rsidRDefault="00AE5ECD"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w:t>
      </w:r>
    </w:p>
    <w:p w:rsidR="00AE5ECD" w:rsidRPr="001A1D29" w:rsidRDefault="00AE5ECD"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xml:space="preserve">A member of staff has just started to work at </w:t>
      </w:r>
      <w:proofErr w:type="spellStart"/>
      <w:r w:rsidRPr="001A1D29">
        <w:rPr>
          <w:rFonts w:asciiTheme="minorHAnsi" w:hAnsiTheme="minorHAnsi" w:cs="Arial"/>
          <w:sz w:val="22"/>
          <w:szCs w:val="22"/>
        </w:rPr>
        <w:t>Chestnutplace</w:t>
      </w:r>
      <w:proofErr w:type="spellEnd"/>
      <w:r w:rsidRPr="001A1D29">
        <w:rPr>
          <w:rFonts w:asciiTheme="minorHAnsi" w:hAnsiTheme="minorHAnsi" w:cs="Arial"/>
          <w:sz w:val="22"/>
          <w:szCs w:val="22"/>
        </w:rPr>
        <w:t>. In the team room, the staff member begins to tell about the care practices in her previous place of work (</w:t>
      </w:r>
      <w:proofErr w:type="spellStart"/>
      <w:r w:rsidRPr="001A1D29">
        <w:rPr>
          <w:rFonts w:asciiTheme="minorHAnsi" w:hAnsiTheme="minorHAnsi" w:cs="Arial"/>
          <w:sz w:val="22"/>
          <w:szCs w:val="22"/>
        </w:rPr>
        <w:t>Oakplace</w:t>
      </w:r>
      <w:proofErr w:type="spellEnd"/>
      <w:r w:rsidRPr="001A1D29">
        <w:rPr>
          <w:rFonts w:asciiTheme="minorHAnsi" w:hAnsiTheme="minorHAnsi" w:cs="Arial"/>
          <w:sz w:val="22"/>
          <w:szCs w:val="22"/>
        </w:rPr>
        <w:t xml:space="preserve">). She talks about the emotional and physical intimidation (including examples of hitting, rough handling, teasing and taunting) that took place to service users. </w:t>
      </w:r>
      <w:r w:rsidR="008C17D7">
        <w:rPr>
          <w:rFonts w:asciiTheme="minorHAnsi" w:hAnsiTheme="minorHAnsi" w:cs="Arial"/>
          <w:sz w:val="22"/>
          <w:szCs w:val="22"/>
        </w:rPr>
        <w:t>T</w:t>
      </w:r>
      <w:r w:rsidRPr="001A1D29">
        <w:rPr>
          <w:rFonts w:asciiTheme="minorHAnsi" w:hAnsiTheme="minorHAnsi" w:cs="Arial"/>
          <w:sz w:val="22"/>
          <w:szCs w:val="22"/>
        </w:rPr>
        <w:t xml:space="preserve">he member of staff describes institutional practices that cause others present in the team room to be concerned for the residents in </w:t>
      </w:r>
      <w:proofErr w:type="spellStart"/>
      <w:r w:rsidRPr="001A1D29">
        <w:rPr>
          <w:rFonts w:asciiTheme="minorHAnsi" w:hAnsiTheme="minorHAnsi" w:cs="Arial"/>
          <w:sz w:val="22"/>
          <w:szCs w:val="22"/>
        </w:rPr>
        <w:t>Oakplace</w:t>
      </w:r>
      <w:proofErr w:type="spellEnd"/>
      <w:r w:rsidRPr="001A1D29">
        <w:rPr>
          <w:rFonts w:asciiTheme="minorHAnsi" w:hAnsiTheme="minorHAnsi" w:cs="Arial"/>
          <w:sz w:val="22"/>
          <w:szCs w:val="22"/>
        </w:rPr>
        <w:t>.</w:t>
      </w:r>
    </w:p>
    <w:p w:rsidR="00AE5ECD" w:rsidRPr="001A1D29" w:rsidRDefault="00AE5ECD"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xml:space="preserve">The staff member is very clear that she did not tell the manager of </w:t>
      </w:r>
      <w:proofErr w:type="spellStart"/>
      <w:r w:rsidRPr="001A1D29">
        <w:rPr>
          <w:rFonts w:asciiTheme="minorHAnsi" w:hAnsiTheme="minorHAnsi" w:cs="Arial"/>
          <w:sz w:val="22"/>
          <w:szCs w:val="22"/>
        </w:rPr>
        <w:t>Oakplace</w:t>
      </w:r>
      <w:proofErr w:type="spellEnd"/>
      <w:r w:rsidRPr="001A1D29">
        <w:rPr>
          <w:rFonts w:asciiTheme="minorHAnsi" w:hAnsiTheme="minorHAnsi" w:cs="Arial"/>
          <w:sz w:val="22"/>
          <w:szCs w:val="22"/>
        </w:rPr>
        <w:t xml:space="preserve"> and is not planning </w:t>
      </w:r>
      <w:proofErr w:type="gramStart"/>
      <w:r w:rsidRPr="001A1D29">
        <w:rPr>
          <w:rFonts w:asciiTheme="minorHAnsi" w:hAnsiTheme="minorHAnsi" w:cs="Arial"/>
          <w:sz w:val="22"/>
          <w:szCs w:val="22"/>
        </w:rPr>
        <w:t>on telling</w:t>
      </w:r>
      <w:proofErr w:type="gramEnd"/>
      <w:r w:rsidRPr="001A1D29">
        <w:rPr>
          <w:rFonts w:asciiTheme="minorHAnsi" w:hAnsiTheme="minorHAnsi" w:cs="Arial"/>
          <w:sz w:val="22"/>
          <w:szCs w:val="22"/>
        </w:rPr>
        <w:t xml:space="preserve"> the manager of </w:t>
      </w:r>
      <w:proofErr w:type="spellStart"/>
      <w:r w:rsidRPr="001A1D29">
        <w:rPr>
          <w:rFonts w:asciiTheme="minorHAnsi" w:hAnsiTheme="minorHAnsi" w:cs="Arial"/>
          <w:sz w:val="22"/>
          <w:szCs w:val="22"/>
        </w:rPr>
        <w:t>Chestnutplace</w:t>
      </w:r>
      <w:proofErr w:type="spellEnd"/>
      <w:r w:rsidRPr="001A1D29">
        <w:rPr>
          <w:rFonts w:asciiTheme="minorHAnsi" w:hAnsiTheme="minorHAnsi" w:cs="Arial"/>
          <w:sz w:val="22"/>
          <w:szCs w:val="22"/>
        </w:rPr>
        <w:t xml:space="preserve"> as she doesn’t want to be a trouble maker. She needs this job. She said she </w:t>
      </w:r>
      <w:proofErr w:type="gramStart"/>
      <w:r w:rsidRPr="001A1D29">
        <w:rPr>
          <w:rFonts w:asciiTheme="minorHAnsi" w:hAnsiTheme="minorHAnsi" w:cs="Arial"/>
          <w:sz w:val="22"/>
          <w:szCs w:val="22"/>
        </w:rPr>
        <w:t>will</w:t>
      </w:r>
      <w:proofErr w:type="gramEnd"/>
      <w:r w:rsidRPr="001A1D29">
        <w:rPr>
          <w:rFonts w:asciiTheme="minorHAnsi" w:hAnsiTheme="minorHAnsi" w:cs="Arial"/>
          <w:sz w:val="22"/>
          <w:szCs w:val="22"/>
        </w:rPr>
        <w:t xml:space="preserve"> deny all the information if others tell the manager of </w:t>
      </w:r>
      <w:proofErr w:type="spellStart"/>
      <w:r w:rsidRPr="001A1D29">
        <w:rPr>
          <w:rFonts w:asciiTheme="minorHAnsi" w:hAnsiTheme="minorHAnsi" w:cs="Arial"/>
          <w:sz w:val="22"/>
          <w:szCs w:val="22"/>
        </w:rPr>
        <w:t>Chestnutplace</w:t>
      </w:r>
      <w:proofErr w:type="spellEnd"/>
      <w:r w:rsidRPr="001A1D29">
        <w:rPr>
          <w:rFonts w:asciiTheme="minorHAnsi" w:hAnsiTheme="minorHAnsi" w:cs="Arial"/>
          <w:sz w:val="22"/>
          <w:szCs w:val="22"/>
        </w:rPr>
        <w:t xml:space="preserve">. She says she is glad to be out of </w:t>
      </w:r>
      <w:proofErr w:type="spellStart"/>
      <w:r w:rsidRPr="001A1D29">
        <w:rPr>
          <w:rFonts w:asciiTheme="minorHAnsi" w:hAnsiTheme="minorHAnsi" w:cs="Arial"/>
          <w:sz w:val="22"/>
          <w:szCs w:val="22"/>
        </w:rPr>
        <w:t>Oakplace</w:t>
      </w:r>
      <w:proofErr w:type="spellEnd"/>
      <w:r w:rsidRPr="001A1D29">
        <w:rPr>
          <w:rFonts w:asciiTheme="minorHAnsi" w:hAnsiTheme="minorHAnsi" w:cs="Arial"/>
          <w:sz w:val="22"/>
          <w:szCs w:val="22"/>
        </w:rPr>
        <w:t xml:space="preserve">. She </w:t>
      </w:r>
      <w:proofErr w:type="gramStart"/>
      <w:r w:rsidRPr="001A1D29">
        <w:rPr>
          <w:rFonts w:asciiTheme="minorHAnsi" w:hAnsiTheme="minorHAnsi" w:cs="Arial"/>
          <w:sz w:val="22"/>
          <w:szCs w:val="22"/>
        </w:rPr>
        <w:t>doesn’t</w:t>
      </w:r>
      <w:proofErr w:type="gramEnd"/>
      <w:r w:rsidRPr="001A1D29">
        <w:rPr>
          <w:rFonts w:asciiTheme="minorHAnsi" w:hAnsiTheme="minorHAnsi" w:cs="Arial"/>
          <w:sz w:val="22"/>
          <w:szCs w:val="22"/>
        </w:rPr>
        <w:t xml:space="preserve"> want to meet the manager of </w:t>
      </w:r>
      <w:proofErr w:type="spellStart"/>
      <w:r w:rsidRPr="001A1D29">
        <w:rPr>
          <w:rFonts w:asciiTheme="minorHAnsi" w:hAnsiTheme="minorHAnsi" w:cs="Arial"/>
          <w:sz w:val="22"/>
          <w:szCs w:val="22"/>
        </w:rPr>
        <w:t>Oakplace</w:t>
      </w:r>
      <w:proofErr w:type="spellEnd"/>
      <w:r w:rsidRPr="001A1D29">
        <w:rPr>
          <w:rFonts w:asciiTheme="minorHAnsi" w:hAnsiTheme="minorHAnsi" w:cs="Arial"/>
          <w:sz w:val="22"/>
          <w:szCs w:val="22"/>
        </w:rPr>
        <w:t xml:space="preserve"> under any circumstances as she is </w:t>
      </w:r>
      <w:r w:rsidR="008C17D7">
        <w:rPr>
          <w:rFonts w:asciiTheme="minorHAnsi" w:hAnsiTheme="minorHAnsi" w:cs="Arial"/>
          <w:sz w:val="22"/>
          <w:szCs w:val="22"/>
        </w:rPr>
        <w:t>afraid</w:t>
      </w:r>
      <w:r w:rsidRPr="001A1D29">
        <w:rPr>
          <w:rFonts w:asciiTheme="minorHAnsi" w:hAnsiTheme="minorHAnsi" w:cs="Arial"/>
          <w:sz w:val="22"/>
          <w:szCs w:val="22"/>
        </w:rPr>
        <w:t xml:space="preserve"> of him. </w:t>
      </w:r>
    </w:p>
    <w:p w:rsidR="00AE5ECD" w:rsidRPr="001A1D29" w:rsidRDefault="00AE5ECD" w:rsidP="001A1D29">
      <w:pPr>
        <w:pStyle w:val="NormalWeb"/>
        <w:spacing w:line="360" w:lineRule="auto"/>
        <w:rPr>
          <w:rFonts w:asciiTheme="minorHAnsi" w:hAnsiTheme="minorHAnsi" w:cs="Arial"/>
          <w:sz w:val="22"/>
          <w:szCs w:val="22"/>
        </w:rPr>
      </w:pPr>
      <w:proofErr w:type="spellStart"/>
      <w:r w:rsidRPr="001A1D29">
        <w:rPr>
          <w:rFonts w:asciiTheme="minorHAnsi" w:hAnsiTheme="minorHAnsi" w:cs="Arial"/>
          <w:sz w:val="22"/>
          <w:szCs w:val="22"/>
        </w:rPr>
        <w:t>Oakplace</w:t>
      </w:r>
      <w:proofErr w:type="spellEnd"/>
      <w:r w:rsidRPr="001A1D29">
        <w:rPr>
          <w:rFonts w:asciiTheme="minorHAnsi" w:hAnsiTheme="minorHAnsi" w:cs="Arial"/>
          <w:sz w:val="22"/>
          <w:szCs w:val="22"/>
        </w:rPr>
        <w:t xml:space="preserve"> and </w:t>
      </w:r>
      <w:proofErr w:type="spellStart"/>
      <w:r w:rsidRPr="001A1D29">
        <w:rPr>
          <w:rFonts w:asciiTheme="minorHAnsi" w:hAnsiTheme="minorHAnsi" w:cs="Arial"/>
          <w:sz w:val="22"/>
          <w:szCs w:val="22"/>
        </w:rPr>
        <w:t>Chestnutplace</w:t>
      </w:r>
      <w:proofErr w:type="spellEnd"/>
      <w:r w:rsidRPr="001A1D29">
        <w:rPr>
          <w:rFonts w:asciiTheme="minorHAnsi" w:hAnsiTheme="minorHAnsi" w:cs="Arial"/>
          <w:sz w:val="22"/>
          <w:szCs w:val="22"/>
        </w:rPr>
        <w:t xml:space="preserve"> are part of the same organisation. </w:t>
      </w:r>
    </w:p>
    <w:p w:rsidR="00AE5ECD" w:rsidRPr="00D86D98" w:rsidRDefault="00AE5ECD" w:rsidP="00EE4087">
      <w:pPr>
        <w:pStyle w:val="NormalWeb"/>
        <w:numPr>
          <w:ilvl w:val="0"/>
          <w:numId w:val="16"/>
        </w:numPr>
        <w:spacing w:line="360" w:lineRule="auto"/>
        <w:outlineLvl w:val="1"/>
        <w:rPr>
          <w:rFonts w:eastAsiaTheme="majorEastAsia" w:cs="Arial"/>
          <w:b/>
          <w:bCs/>
          <w:color w:val="345A8A" w:themeColor="accent1" w:themeShade="B5"/>
        </w:rPr>
      </w:pPr>
      <w:r w:rsidRPr="00D86D98">
        <w:rPr>
          <w:rFonts w:cs="Arial"/>
        </w:rPr>
        <w:br w:type="page"/>
      </w:r>
      <w:r w:rsidRPr="00EE4087">
        <w:rPr>
          <w:rFonts w:asciiTheme="minorHAnsi" w:eastAsiaTheme="majorEastAsia" w:hAnsiTheme="minorHAnsi" w:cs="Arial"/>
          <w:b/>
          <w:bCs/>
          <w:color w:val="345A8A" w:themeColor="accent1" w:themeShade="B5"/>
          <w:sz w:val="22"/>
          <w:szCs w:val="22"/>
          <w:lang w:val="en-GB" w:eastAsia="en-GB"/>
        </w:rPr>
        <w:lastRenderedPageBreak/>
        <w:t xml:space="preserve"> </w:t>
      </w:r>
      <w:bookmarkStart w:id="9" w:name="_Toc43981944"/>
      <w:r w:rsidRPr="00EE4087">
        <w:rPr>
          <w:rFonts w:asciiTheme="minorHAnsi" w:eastAsiaTheme="majorEastAsia" w:hAnsiTheme="minorHAnsi" w:cs="Arial"/>
          <w:b/>
          <w:bCs/>
          <w:color w:val="345A8A" w:themeColor="accent1" w:themeShade="B5"/>
          <w:sz w:val="22"/>
          <w:szCs w:val="22"/>
          <w:lang w:val="en-GB" w:eastAsia="en-GB"/>
        </w:rPr>
        <w:t>Patricia &amp; Katie</w:t>
      </w:r>
      <w:bookmarkEnd w:id="9"/>
    </w:p>
    <w:p w:rsidR="00AE5ECD" w:rsidRPr="001A1D29" w:rsidRDefault="00AE5ECD" w:rsidP="001A1D29">
      <w:pPr>
        <w:spacing w:line="360" w:lineRule="auto"/>
      </w:pPr>
    </w:p>
    <w:p w:rsidR="00AE5ECD" w:rsidRPr="001A1D29" w:rsidRDefault="00AE5ECD" w:rsidP="00EE4087">
      <w:pPr>
        <w:spacing w:line="360" w:lineRule="auto"/>
        <w:ind w:left="284"/>
      </w:pPr>
      <w:r w:rsidRPr="001A1D29">
        <w:t>Patricia &amp; Katie both live in a residential care centre.  The service provides care to people with intellectual disability.</w:t>
      </w:r>
    </w:p>
    <w:p w:rsidR="00AE5ECD" w:rsidRPr="001A1D29" w:rsidRDefault="00AE5ECD" w:rsidP="00EE4087">
      <w:pPr>
        <w:spacing w:line="360" w:lineRule="auto"/>
        <w:ind w:left="284"/>
      </w:pPr>
      <w:r w:rsidRPr="001A1D29">
        <w:t>This morning, during breakfast in the dining</w:t>
      </w:r>
      <w:r w:rsidR="008C17D7">
        <w:t xml:space="preserve"> room, Katie shouts at Patricia </w:t>
      </w:r>
      <w:r w:rsidRPr="001A1D29">
        <w:rPr>
          <w:i/>
        </w:rPr>
        <w:t>“stop looking at me like that”</w:t>
      </w:r>
      <w:r w:rsidRPr="001A1D29">
        <w:t xml:space="preserve"> and then leaned over and slapped her on the face.</w:t>
      </w:r>
    </w:p>
    <w:p w:rsidR="008C17D7" w:rsidRDefault="00AE5ECD" w:rsidP="00EE4087">
      <w:pPr>
        <w:spacing w:line="360" w:lineRule="auto"/>
        <w:ind w:left="284"/>
      </w:pPr>
      <w:r w:rsidRPr="001A1D29">
        <w:t>Patricia was shocked and upset and had a red mark across her cheek.  Patricia sta</w:t>
      </w:r>
      <w:r w:rsidR="008C17D7">
        <w:t xml:space="preserve">rted to cry.  </w:t>
      </w:r>
    </w:p>
    <w:p w:rsidR="00AE5ECD" w:rsidRPr="001A1D29" w:rsidRDefault="00AE5ECD" w:rsidP="00EE4087">
      <w:pPr>
        <w:spacing w:line="360" w:lineRule="auto"/>
        <w:ind w:left="284"/>
      </w:pPr>
      <w:r w:rsidRPr="001A1D29">
        <w:t>Earlier in the morning</w:t>
      </w:r>
      <w:r w:rsidR="008C17D7">
        <w:t>,</w:t>
      </w:r>
      <w:r w:rsidRPr="001A1D29">
        <w:t xml:space="preserve"> Katie </w:t>
      </w:r>
      <w:proofErr w:type="gramStart"/>
      <w:r w:rsidRPr="001A1D29">
        <w:t>was noted</w:t>
      </w:r>
      <w:proofErr w:type="gramEnd"/>
      <w:r w:rsidRPr="001A1D29">
        <w:t xml:space="preserve"> to be in bad form and had thrown the contents of her wash</w:t>
      </w:r>
      <w:r w:rsidR="00C95785">
        <w:t xml:space="preserve"> </w:t>
      </w:r>
      <w:r w:rsidRPr="001A1D29">
        <w:t xml:space="preserve">bag onto the bathroom floor.    </w:t>
      </w:r>
    </w:p>
    <w:p w:rsidR="00AE5ECD" w:rsidRPr="001A1D29" w:rsidRDefault="00AE5ECD" w:rsidP="00EE4087">
      <w:pPr>
        <w:spacing w:line="360" w:lineRule="auto"/>
        <w:ind w:left="284"/>
      </w:pPr>
      <w:r w:rsidRPr="001A1D29">
        <w:t xml:space="preserve">This is the </w:t>
      </w:r>
      <w:r w:rsidR="008C17D7">
        <w:t>third</w:t>
      </w:r>
      <w:r w:rsidRPr="001A1D29">
        <w:t xml:space="preserve"> inciden</w:t>
      </w:r>
      <w:r w:rsidR="008C17D7">
        <w:t>t of this nature between Katie and</w:t>
      </w:r>
      <w:r w:rsidRPr="001A1D29">
        <w:t xml:space="preserve"> Patricia in the last month.  </w:t>
      </w:r>
    </w:p>
    <w:p w:rsidR="00AE5ECD" w:rsidRPr="001A1D29" w:rsidRDefault="00AE5ECD" w:rsidP="001A1D29">
      <w:pPr>
        <w:spacing w:line="360" w:lineRule="auto"/>
      </w:pPr>
    </w:p>
    <w:p w:rsidR="00AE5ECD" w:rsidRPr="001A1D29" w:rsidRDefault="00AE5ECD" w:rsidP="001A1D29">
      <w:pPr>
        <w:spacing w:line="360" w:lineRule="auto"/>
      </w:pPr>
      <w:r w:rsidRPr="001A1D29">
        <w:br w:type="page"/>
      </w:r>
    </w:p>
    <w:p w:rsidR="00AE5ECD" w:rsidRPr="001A1D29" w:rsidRDefault="00AE5ECD" w:rsidP="00A91ED8">
      <w:pPr>
        <w:pStyle w:val="NormalWeb"/>
        <w:numPr>
          <w:ilvl w:val="0"/>
          <w:numId w:val="16"/>
        </w:numPr>
        <w:spacing w:line="360" w:lineRule="auto"/>
        <w:outlineLvl w:val="1"/>
        <w:rPr>
          <w:rFonts w:asciiTheme="minorHAnsi" w:eastAsiaTheme="majorEastAsia" w:hAnsiTheme="minorHAnsi" w:cs="Arial"/>
          <w:b/>
          <w:bCs/>
          <w:color w:val="345A8A" w:themeColor="accent1" w:themeShade="B5"/>
          <w:sz w:val="22"/>
          <w:szCs w:val="22"/>
          <w:lang w:val="en-GB" w:eastAsia="en-GB"/>
        </w:rPr>
      </w:pPr>
      <w:bookmarkStart w:id="10" w:name="_Toc43981945"/>
      <w:r w:rsidRPr="001A1D29">
        <w:rPr>
          <w:rFonts w:asciiTheme="minorHAnsi" w:eastAsiaTheme="majorEastAsia" w:hAnsiTheme="minorHAnsi" w:cs="Arial"/>
          <w:b/>
          <w:bCs/>
          <w:color w:val="345A8A" w:themeColor="accent1" w:themeShade="B5"/>
          <w:sz w:val="22"/>
          <w:szCs w:val="22"/>
          <w:lang w:val="en-GB" w:eastAsia="en-GB"/>
        </w:rPr>
        <w:lastRenderedPageBreak/>
        <w:t>M</w:t>
      </w:r>
      <w:r w:rsidR="008C17D7">
        <w:rPr>
          <w:rFonts w:asciiTheme="minorHAnsi" w:eastAsiaTheme="majorEastAsia" w:hAnsiTheme="minorHAnsi" w:cs="Arial"/>
          <w:b/>
          <w:bCs/>
          <w:color w:val="345A8A" w:themeColor="accent1" w:themeShade="B5"/>
          <w:sz w:val="22"/>
          <w:szCs w:val="22"/>
          <w:lang w:val="en-GB" w:eastAsia="en-GB"/>
        </w:rPr>
        <w:t>artin</w:t>
      </w:r>
      <w:bookmarkEnd w:id="10"/>
    </w:p>
    <w:p w:rsidR="00AE5ECD" w:rsidRPr="001A1D29" w:rsidRDefault="00AE5ECD" w:rsidP="00EE4087">
      <w:pPr>
        <w:pStyle w:val="ListParagraph"/>
        <w:spacing w:line="360" w:lineRule="auto"/>
        <w:ind w:left="284"/>
        <w:rPr>
          <w:b/>
        </w:rPr>
      </w:pPr>
      <w:r w:rsidRPr="001A1D29">
        <w:t>Martin is in his early 30’s. He has a moderate intellectual disability.  Martin resides at home with family members.</w:t>
      </w:r>
      <w:r w:rsidRPr="001A1D29">
        <w:rPr>
          <w:b/>
        </w:rPr>
        <w:t xml:space="preserve">  </w:t>
      </w:r>
      <w:r w:rsidRPr="001A1D29">
        <w:t xml:space="preserve">Martin has recently begun to </w:t>
      </w:r>
      <w:r w:rsidR="00D820D9">
        <w:t xml:space="preserve">avail of </w:t>
      </w:r>
      <w:r w:rsidRPr="001A1D29">
        <w:t xml:space="preserve">a respite service. </w:t>
      </w:r>
    </w:p>
    <w:p w:rsidR="00AE5ECD" w:rsidRPr="001A1D29" w:rsidRDefault="00AE5ECD" w:rsidP="00EE4087">
      <w:pPr>
        <w:pStyle w:val="ListParagraph"/>
        <w:spacing w:line="360" w:lineRule="auto"/>
        <w:ind w:left="284"/>
        <w:rPr>
          <w:b/>
        </w:rPr>
      </w:pPr>
    </w:p>
    <w:p w:rsidR="00AE5ECD" w:rsidRPr="001A1D29" w:rsidRDefault="00AE5ECD" w:rsidP="00EE4087">
      <w:pPr>
        <w:pStyle w:val="ListParagraph"/>
        <w:spacing w:line="360" w:lineRule="auto"/>
        <w:ind w:left="284"/>
        <w:rPr>
          <w:b/>
        </w:rPr>
      </w:pPr>
      <w:r w:rsidRPr="001A1D29">
        <w:t xml:space="preserve">Staff at respite became aware that Martin does not have access to his disability allowance and is </w:t>
      </w:r>
      <w:r w:rsidR="00D820D9" w:rsidRPr="001A1D29">
        <w:t>dependent</w:t>
      </w:r>
      <w:r w:rsidRPr="001A1D29">
        <w:t xml:space="preserve"> on family members for funds for clothes, toiletries and discretionary spending. </w:t>
      </w:r>
    </w:p>
    <w:p w:rsidR="00AE5ECD" w:rsidRPr="001A1D29" w:rsidRDefault="00AE5ECD" w:rsidP="00EE4087">
      <w:pPr>
        <w:spacing w:line="360" w:lineRule="auto"/>
        <w:ind w:left="284"/>
      </w:pPr>
      <w:r w:rsidRPr="001A1D29">
        <w:t xml:space="preserve">Martin’s DA </w:t>
      </w:r>
      <w:proofErr w:type="gramStart"/>
      <w:r w:rsidR="00D820D9">
        <w:t>is</w:t>
      </w:r>
      <w:r w:rsidRPr="001A1D29">
        <w:t xml:space="preserve"> being collected</w:t>
      </w:r>
      <w:proofErr w:type="gramEnd"/>
      <w:r w:rsidRPr="001A1D29">
        <w:t xml:space="preserve"> for him by a family member and </w:t>
      </w:r>
      <w:r w:rsidR="00D820D9">
        <w:t>i</w:t>
      </w:r>
      <w:r w:rsidRPr="001A1D29">
        <w:t xml:space="preserve">s </w:t>
      </w:r>
      <w:r w:rsidR="00D820D9">
        <w:t xml:space="preserve">being managed on </w:t>
      </w:r>
      <w:r w:rsidRPr="001A1D29">
        <w:t xml:space="preserve">his behalf. The family </w:t>
      </w:r>
      <w:r w:rsidR="00D820D9">
        <w:t>are</w:t>
      </w:r>
      <w:r w:rsidRPr="001A1D29">
        <w:t xml:space="preserve"> concerned that Martin </w:t>
      </w:r>
      <w:r w:rsidR="00D820D9">
        <w:t>does</w:t>
      </w:r>
      <w:r w:rsidRPr="001A1D29">
        <w:t xml:space="preserve"> not understand the value of money and </w:t>
      </w:r>
      <w:r w:rsidR="00D820D9">
        <w:t xml:space="preserve">would </w:t>
      </w:r>
      <w:r w:rsidRPr="001A1D29">
        <w:t xml:space="preserve">not know how to manage cash. They </w:t>
      </w:r>
      <w:r w:rsidR="00D820D9">
        <w:t>are</w:t>
      </w:r>
      <w:r w:rsidRPr="001A1D29">
        <w:t xml:space="preserve"> particularly worried that Martin would spend the money on treats or that others could take advantage of him.</w:t>
      </w:r>
    </w:p>
    <w:p w:rsidR="00AE5ECD" w:rsidRPr="001A1D29" w:rsidRDefault="00AE5ECD" w:rsidP="001A1D29">
      <w:pPr>
        <w:spacing w:line="360" w:lineRule="auto"/>
      </w:pPr>
    </w:p>
    <w:p w:rsidR="00AE5ECD" w:rsidRPr="001A1D29" w:rsidRDefault="00AE5ECD" w:rsidP="001A1D29">
      <w:pPr>
        <w:spacing w:line="360" w:lineRule="auto"/>
      </w:pPr>
    </w:p>
    <w:p w:rsidR="00AE5ECD" w:rsidRPr="001A1D29" w:rsidRDefault="00AE5ECD" w:rsidP="001A1D29">
      <w:pPr>
        <w:spacing w:line="360" w:lineRule="auto"/>
      </w:pPr>
      <w:r w:rsidRPr="001A1D29">
        <w:br w:type="page"/>
      </w:r>
    </w:p>
    <w:p w:rsidR="00AE5ECD" w:rsidRPr="001A1D29" w:rsidRDefault="00AE5ECD" w:rsidP="00A91ED8">
      <w:pPr>
        <w:pStyle w:val="NormalWeb"/>
        <w:numPr>
          <w:ilvl w:val="0"/>
          <w:numId w:val="16"/>
        </w:numPr>
        <w:spacing w:line="360" w:lineRule="auto"/>
        <w:outlineLvl w:val="1"/>
        <w:rPr>
          <w:rFonts w:asciiTheme="minorHAnsi" w:eastAsiaTheme="majorEastAsia" w:hAnsiTheme="minorHAnsi" w:cs="Arial"/>
          <w:b/>
          <w:bCs/>
          <w:color w:val="345A8A" w:themeColor="accent1" w:themeShade="B5"/>
          <w:sz w:val="22"/>
          <w:szCs w:val="22"/>
          <w:lang w:val="en-GB" w:eastAsia="en-GB"/>
        </w:rPr>
      </w:pPr>
      <w:bookmarkStart w:id="11" w:name="_Toc43981946"/>
      <w:r w:rsidRPr="001A1D29">
        <w:rPr>
          <w:rFonts w:asciiTheme="minorHAnsi" w:eastAsiaTheme="majorEastAsia" w:hAnsiTheme="minorHAnsi" w:cs="Arial"/>
          <w:b/>
          <w:bCs/>
          <w:color w:val="345A8A" w:themeColor="accent1" w:themeShade="B5"/>
          <w:sz w:val="22"/>
          <w:szCs w:val="22"/>
          <w:lang w:val="en-GB" w:eastAsia="en-GB"/>
        </w:rPr>
        <w:lastRenderedPageBreak/>
        <w:t>Daisy</w:t>
      </w:r>
      <w:bookmarkEnd w:id="11"/>
      <w:r w:rsidRPr="001A1D29">
        <w:rPr>
          <w:rFonts w:asciiTheme="minorHAnsi" w:eastAsiaTheme="majorEastAsia" w:hAnsiTheme="minorHAnsi" w:cs="Arial"/>
          <w:b/>
          <w:bCs/>
          <w:color w:val="345A8A" w:themeColor="accent1" w:themeShade="B5"/>
          <w:sz w:val="22"/>
          <w:szCs w:val="22"/>
          <w:lang w:val="en-GB" w:eastAsia="en-GB"/>
        </w:rPr>
        <w:t xml:space="preserve"> </w:t>
      </w:r>
    </w:p>
    <w:p w:rsidR="00AE5ECD" w:rsidRPr="001A1D29" w:rsidRDefault="00AE5ECD" w:rsidP="001A1D29">
      <w:pPr>
        <w:spacing w:line="360" w:lineRule="auto"/>
        <w:ind w:left="360"/>
        <w:rPr>
          <w:b/>
        </w:rPr>
      </w:pPr>
      <w:r w:rsidRPr="001A1D29">
        <w:t xml:space="preserve">Daisy is in her </w:t>
      </w:r>
      <w:r w:rsidR="00D820D9">
        <w:t>40</w:t>
      </w:r>
      <w:r w:rsidRPr="001A1D29">
        <w:t xml:space="preserve">’s. </w:t>
      </w:r>
      <w:r w:rsidR="00D820D9">
        <w:t xml:space="preserve"> </w:t>
      </w:r>
      <w:r w:rsidRPr="001A1D29">
        <w:t>She has a mild intellectual disability.  Daisy resides at home with a family member who is in receipt of carer’s allowance.</w:t>
      </w:r>
      <w:r w:rsidRPr="001A1D29">
        <w:rPr>
          <w:b/>
        </w:rPr>
        <w:t xml:space="preserve">  </w:t>
      </w:r>
      <w:r w:rsidRPr="001A1D29">
        <w:t>Daisy attends a number of services including a day service and a respite care service.</w:t>
      </w:r>
    </w:p>
    <w:p w:rsidR="00AE5ECD" w:rsidRPr="001A1D29" w:rsidRDefault="00AE5ECD" w:rsidP="001A1D29">
      <w:pPr>
        <w:spacing w:line="360" w:lineRule="auto"/>
        <w:ind w:left="360"/>
      </w:pPr>
      <w:r w:rsidRPr="001A1D29">
        <w:t xml:space="preserve">Daisy has frequently arrived at </w:t>
      </w:r>
      <w:r w:rsidR="00D820D9">
        <w:t xml:space="preserve">her </w:t>
      </w:r>
      <w:r w:rsidRPr="001A1D29">
        <w:t xml:space="preserve">day service in a dishevelled state and at </w:t>
      </w:r>
      <w:proofErr w:type="gramStart"/>
      <w:r w:rsidRPr="001A1D29">
        <w:t>respite</w:t>
      </w:r>
      <w:proofErr w:type="gramEnd"/>
      <w:r w:rsidRPr="001A1D29">
        <w:t xml:space="preserve"> it was noted her clothes were unwashed and she had no toiletries etc. She never seems to have money for these items or for trips out. It </w:t>
      </w:r>
      <w:proofErr w:type="gramStart"/>
      <w:r w:rsidRPr="001A1D29">
        <w:t>is known</w:t>
      </w:r>
      <w:proofErr w:type="gramEnd"/>
      <w:r w:rsidRPr="001A1D29">
        <w:t xml:space="preserve"> that conditions in the home place are poor.  Daisy has a good relationship with her family.</w:t>
      </w:r>
    </w:p>
    <w:p w:rsidR="00AE5ECD" w:rsidRPr="001A1D29" w:rsidRDefault="00AE5ECD" w:rsidP="001A1D29">
      <w:pPr>
        <w:spacing w:line="360" w:lineRule="auto"/>
        <w:ind w:firstLine="360"/>
      </w:pPr>
      <w:r w:rsidRPr="001A1D29">
        <w:t>Staff members have discussed these issues with Daisy but she is dismissive of their concerns.</w:t>
      </w:r>
    </w:p>
    <w:p w:rsidR="00AE5ECD" w:rsidRPr="001A1D29" w:rsidRDefault="00AE5ECD" w:rsidP="001A1D29">
      <w:pPr>
        <w:spacing w:line="360" w:lineRule="auto"/>
      </w:pPr>
    </w:p>
    <w:p w:rsidR="00AE5ECD" w:rsidRPr="001A1D29" w:rsidRDefault="00AE5ECD" w:rsidP="001A1D29">
      <w:pPr>
        <w:spacing w:line="360" w:lineRule="auto"/>
      </w:pPr>
    </w:p>
    <w:p w:rsidR="00AE5ECD" w:rsidRPr="001A1D29" w:rsidRDefault="00AE5ECD" w:rsidP="001A1D29">
      <w:pPr>
        <w:spacing w:line="360" w:lineRule="auto"/>
      </w:pPr>
      <w:r w:rsidRPr="001A1D29">
        <w:br w:type="page"/>
      </w:r>
    </w:p>
    <w:p w:rsidR="00AE5ECD" w:rsidRPr="001A1D29" w:rsidRDefault="00AE5ECD" w:rsidP="00A91ED8">
      <w:pPr>
        <w:pStyle w:val="NormalWeb"/>
        <w:numPr>
          <w:ilvl w:val="0"/>
          <w:numId w:val="16"/>
        </w:numPr>
        <w:spacing w:line="360" w:lineRule="auto"/>
        <w:outlineLvl w:val="1"/>
        <w:rPr>
          <w:rFonts w:asciiTheme="minorHAnsi" w:eastAsiaTheme="majorEastAsia" w:hAnsiTheme="minorHAnsi" w:cs="Arial"/>
          <w:b/>
          <w:bCs/>
          <w:color w:val="345A8A" w:themeColor="accent1" w:themeShade="B5"/>
          <w:sz w:val="22"/>
          <w:szCs w:val="22"/>
          <w:lang w:val="en-GB" w:eastAsia="en-GB"/>
        </w:rPr>
      </w:pPr>
      <w:bookmarkStart w:id="12" w:name="_Toc43981947"/>
      <w:r w:rsidRPr="001A1D29">
        <w:rPr>
          <w:rFonts w:asciiTheme="minorHAnsi" w:eastAsiaTheme="majorEastAsia" w:hAnsiTheme="minorHAnsi" w:cs="Arial"/>
          <w:b/>
          <w:bCs/>
          <w:color w:val="345A8A" w:themeColor="accent1" w:themeShade="B5"/>
          <w:sz w:val="22"/>
          <w:szCs w:val="22"/>
          <w:lang w:val="en-GB" w:eastAsia="en-GB"/>
        </w:rPr>
        <w:lastRenderedPageBreak/>
        <w:t>M</w:t>
      </w:r>
      <w:r w:rsidR="00D820D9">
        <w:rPr>
          <w:rFonts w:asciiTheme="minorHAnsi" w:eastAsiaTheme="majorEastAsia" w:hAnsiTheme="minorHAnsi" w:cs="Arial"/>
          <w:b/>
          <w:bCs/>
          <w:color w:val="345A8A" w:themeColor="accent1" w:themeShade="B5"/>
          <w:sz w:val="22"/>
          <w:szCs w:val="22"/>
          <w:lang w:val="en-GB" w:eastAsia="en-GB"/>
        </w:rPr>
        <w:t>aureen</w:t>
      </w:r>
      <w:bookmarkEnd w:id="12"/>
    </w:p>
    <w:p w:rsidR="00AE5ECD" w:rsidRPr="001A1D29" w:rsidRDefault="00AE5ECD" w:rsidP="00EE4087">
      <w:pPr>
        <w:pStyle w:val="ListParagraph"/>
        <w:spacing w:line="360" w:lineRule="auto"/>
        <w:ind w:left="284"/>
        <w:rPr>
          <w:b/>
        </w:rPr>
      </w:pPr>
      <w:r w:rsidRPr="001A1D29">
        <w:t xml:space="preserve">Maureen is in her </w:t>
      </w:r>
      <w:r w:rsidR="00D820D9">
        <w:t>30</w:t>
      </w:r>
      <w:r w:rsidRPr="001A1D29">
        <w:t>’s. Following a fall in her teens</w:t>
      </w:r>
      <w:r w:rsidR="00D820D9">
        <w:t>,</w:t>
      </w:r>
      <w:r w:rsidRPr="001A1D29">
        <w:t xml:space="preserve"> she has an acquired brain injury.  She has been assessed as “not having capacity” in s</w:t>
      </w:r>
      <w:r w:rsidR="00C95785">
        <w:t>ignificant areas of her decision-</w:t>
      </w:r>
      <w:r w:rsidRPr="001A1D29">
        <w:t xml:space="preserve"> making.  Maureen resides at home with family members and attends a respite care service.</w:t>
      </w:r>
    </w:p>
    <w:p w:rsidR="00AE5ECD" w:rsidRPr="001A1D29" w:rsidRDefault="00AE5ECD" w:rsidP="00EE4087">
      <w:pPr>
        <w:pStyle w:val="ListParagraph"/>
        <w:spacing w:line="360" w:lineRule="auto"/>
        <w:ind w:left="284"/>
      </w:pPr>
    </w:p>
    <w:p w:rsidR="00AE5ECD" w:rsidRPr="001A1D29" w:rsidRDefault="00AE5ECD" w:rsidP="00EE4087">
      <w:pPr>
        <w:pStyle w:val="ListParagraph"/>
        <w:spacing w:line="360" w:lineRule="auto"/>
        <w:ind w:left="284"/>
        <w:rPr>
          <w:b/>
        </w:rPr>
      </w:pPr>
      <w:r w:rsidRPr="001A1D29">
        <w:t>Maureen discloses to a staff member at the respite care centre that she is afraid to go home.</w:t>
      </w:r>
    </w:p>
    <w:p w:rsidR="00AE5ECD" w:rsidRPr="001A1D29" w:rsidRDefault="00AE5ECD" w:rsidP="00EE4087">
      <w:pPr>
        <w:pStyle w:val="ListParagraph"/>
        <w:spacing w:line="360" w:lineRule="auto"/>
        <w:ind w:left="284"/>
        <w:rPr>
          <w:b/>
        </w:rPr>
      </w:pPr>
    </w:p>
    <w:p w:rsidR="00AE5ECD" w:rsidRPr="001A1D29" w:rsidRDefault="00AE5ECD" w:rsidP="00EE4087">
      <w:pPr>
        <w:pStyle w:val="ListParagraph"/>
        <w:spacing w:line="360" w:lineRule="auto"/>
        <w:ind w:left="284"/>
        <w:rPr>
          <w:b/>
        </w:rPr>
      </w:pPr>
      <w:r w:rsidRPr="001A1D29">
        <w:t>M</w:t>
      </w:r>
      <w:r w:rsidR="00D820D9">
        <w:t>aureen</w:t>
      </w:r>
      <w:r w:rsidRPr="001A1D29">
        <w:t xml:space="preserve"> discloses that </w:t>
      </w:r>
      <w:proofErr w:type="gramStart"/>
      <w:r w:rsidRPr="001A1D29">
        <w:t>she has been struck by her father</w:t>
      </w:r>
      <w:proofErr w:type="gramEnd"/>
      <w:r w:rsidRPr="001A1D29">
        <w:t>.</w:t>
      </w:r>
    </w:p>
    <w:p w:rsidR="00AE5ECD" w:rsidRPr="001A1D29" w:rsidRDefault="00AE5ECD" w:rsidP="00EE4087">
      <w:pPr>
        <w:pStyle w:val="ListParagraph"/>
        <w:spacing w:line="360" w:lineRule="auto"/>
        <w:ind w:left="284"/>
        <w:rPr>
          <w:b/>
        </w:rPr>
      </w:pPr>
    </w:p>
    <w:p w:rsidR="00AE5ECD" w:rsidRPr="001A1D29" w:rsidRDefault="00AE5ECD" w:rsidP="001A1D29">
      <w:pPr>
        <w:spacing w:line="360" w:lineRule="auto"/>
        <w:rPr>
          <w:b/>
        </w:rPr>
      </w:pPr>
    </w:p>
    <w:p w:rsidR="00AE5ECD" w:rsidRPr="001A1D29" w:rsidRDefault="00AE5ECD" w:rsidP="001A1D29">
      <w:pPr>
        <w:spacing w:line="360" w:lineRule="auto"/>
      </w:pPr>
    </w:p>
    <w:p w:rsidR="00AE5ECD" w:rsidRPr="001A1D29" w:rsidRDefault="00AE5ECD" w:rsidP="001A1D29">
      <w:pPr>
        <w:spacing w:line="360" w:lineRule="auto"/>
      </w:pPr>
    </w:p>
    <w:p w:rsidR="00631284" w:rsidRPr="001A1D29" w:rsidRDefault="00631284" w:rsidP="001A1D29">
      <w:pPr>
        <w:spacing w:line="360" w:lineRule="auto"/>
        <w:rPr>
          <w:rFonts w:cs="Arial"/>
        </w:rPr>
      </w:pPr>
    </w:p>
    <w:p w:rsidR="00631284" w:rsidRPr="001A1D29" w:rsidRDefault="00631284" w:rsidP="001A1D29">
      <w:pPr>
        <w:pStyle w:val="NormalWeb"/>
        <w:spacing w:line="360" w:lineRule="auto"/>
        <w:rPr>
          <w:rFonts w:asciiTheme="minorHAnsi" w:hAnsiTheme="minorHAnsi" w:cs="Arial"/>
          <w:sz w:val="22"/>
          <w:szCs w:val="22"/>
        </w:rPr>
      </w:pPr>
    </w:p>
    <w:p w:rsidR="00631284" w:rsidRPr="001A1D29" w:rsidRDefault="00631284" w:rsidP="001A1D29">
      <w:pPr>
        <w:spacing w:line="360" w:lineRule="auto"/>
      </w:pPr>
    </w:p>
    <w:p w:rsidR="00631284" w:rsidRPr="001A1D29" w:rsidRDefault="00631284" w:rsidP="001A1D29">
      <w:pPr>
        <w:spacing w:line="360" w:lineRule="auto"/>
      </w:pPr>
    </w:p>
    <w:p w:rsidR="00631284" w:rsidRPr="001A1D29" w:rsidRDefault="00631284" w:rsidP="001A1D29">
      <w:pPr>
        <w:pStyle w:val="NormalWeb"/>
        <w:spacing w:line="360" w:lineRule="auto"/>
        <w:rPr>
          <w:rFonts w:asciiTheme="minorHAnsi" w:hAnsiTheme="minorHAnsi" w:cs="Arial"/>
          <w:sz w:val="22"/>
          <w:szCs w:val="22"/>
        </w:rPr>
      </w:pPr>
    </w:p>
    <w:p w:rsidR="00631284" w:rsidRPr="001A1D29" w:rsidRDefault="00631284" w:rsidP="001A1D29">
      <w:pPr>
        <w:pStyle w:val="NormalWeb"/>
        <w:spacing w:line="360" w:lineRule="auto"/>
        <w:rPr>
          <w:rFonts w:asciiTheme="minorHAnsi" w:hAnsiTheme="minorHAnsi" w:cs="Arial"/>
          <w:sz w:val="22"/>
          <w:szCs w:val="22"/>
        </w:rPr>
      </w:pPr>
      <w:r w:rsidRPr="001A1D29">
        <w:rPr>
          <w:rFonts w:asciiTheme="minorHAnsi" w:hAnsiTheme="minorHAnsi" w:cs="Arial"/>
          <w:sz w:val="22"/>
          <w:szCs w:val="22"/>
        </w:rPr>
        <w:t> </w:t>
      </w:r>
    </w:p>
    <w:p w:rsidR="009223F4" w:rsidRPr="001A1D29" w:rsidRDefault="00631284" w:rsidP="00A91ED8">
      <w:pPr>
        <w:pStyle w:val="Heading1"/>
        <w:rPr>
          <w:rFonts w:cs="Arial"/>
          <w:b w:val="0"/>
          <w:bCs w:val="0"/>
        </w:rPr>
      </w:pPr>
      <w:r w:rsidRPr="001A1D29">
        <w:rPr>
          <w:rFonts w:cs="Arial"/>
        </w:rPr>
        <w:br w:type="page"/>
      </w:r>
      <w:bookmarkStart w:id="13" w:name="_Toc43981948"/>
      <w:r w:rsidR="00237638" w:rsidRPr="00237638">
        <w:rPr>
          <w:rFonts w:asciiTheme="minorHAnsi" w:hAnsiTheme="minorHAnsi" w:cs="Arial"/>
          <w:sz w:val="24"/>
          <w:szCs w:val="22"/>
        </w:rPr>
        <w:lastRenderedPageBreak/>
        <w:t>WORKSHEET</w:t>
      </w:r>
      <w:r w:rsidR="009223F4" w:rsidRPr="00237638">
        <w:rPr>
          <w:rFonts w:asciiTheme="minorHAnsi" w:hAnsiTheme="minorHAnsi" w:cs="Arial"/>
          <w:sz w:val="24"/>
          <w:szCs w:val="22"/>
        </w:rPr>
        <w:t xml:space="preserve"> </w:t>
      </w:r>
      <w:r w:rsidR="004E21EF" w:rsidRPr="00237638">
        <w:rPr>
          <w:rFonts w:asciiTheme="minorHAnsi" w:hAnsiTheme="minorHAnsi" w:cs="Arial"/>
          <w:sz w:val="24"/>
          <w:szCs w:val="22"/>
        </w:rPr>
        <w:t>2 –</w:t>
      </w:r>
      <w:r w:rsidR="00067870" w:rsidRPr="00237638">
        <w:rPr>
          <w:rFonts w:asciiTheme="minorHAnsi" w:hAnsiTheme="minorHAnsi" w:cs="Arial"/>
          <w:sz w:val="24"/>
          <w:szCs w:val="22"/>
        </w:rPr>
        <w:t xml:space="preserve"> Case S</w:t>
      </w:r>
      <w:r w:rsidR="004E21EF" w:rsidRPr="00237638">
        <w:rPr>
          <w:rFonts w:asciiTheme="minorHAnsi" w:hAnsiTheme="minorHAnsi" w:cs="Arial"/>
          <w:sz w:val="24"/>
          <w:szCs w:val="22"/>
        </w:rPr>
        <w:t>cenarios</w:t>
      </w:r>
      <w:bookmarkEnd w:id="13"/>
    </w:p>
    <w:p w:rsidR="009223F4" w:rsidRPr="001A1D29" w:rsidRDefault="004E21EF" w:rsidP="001A1D29">
      <w:pPr>
        <w:spacing w:before="120" w:after="120" w:line="360" w:lineRule="auto"/>
        <w:jc w:val="both"/>
      </w:pPr>
      <w:r w:rsidRPr="001A1D29">
        <w:t>Choose a</w:t>
      </w:r>
      <w:r w:rsidR="00C15B21" w:rsidRPr="001A1D29">
        <w:t>n appropriate</w:t>
      </w:r>
      <w:r w:rsidRPr="001A1D29">
        <w:t xml:space="preserve"> scenario to discuss with your team. Ask your staff to think </w:t>
      </w:r>
      <w:r w:rsidR="009223F4" w:rsidRPr="001A1D29">
        <w:t xml:space="preserve">about </w:t>
      </w:r>
      <w:r w:rsidRPr="001A1D29">
        <w:t xml:space="preserve">their </w:t>
      </w:r>
      <w:r w:rsidR="009223F4" w:rsidRPr="001A1D29">
        <w:t>role and responsibilities</w:t>
      </w:r>
      <w:r w:rsidRPr="001A1D29">
        <w:t xml:space="preserve"> and discuss </w:t>
      </w:r>
      <w:r w:rsidR="009223F4" w:rsidRPr="001A1D29">
        <w:t xml:space="preserve">practice </w:t>
      </w:r>
      <w:r w:rsidRPr="001A1D29">
        <w:t xml:space="preserve">issues that arise from the case scenario.  </w:t>
      </w:r>
      <w:r w:rsidR="00C15B21" w:rsidRPr="001A1D29">
        <w:t xml:space="preserve">The </w:t>
      </w:r>
      <w:r w:rsidR="000D645E">
        <w:t xml:space="preserve">worksheet </w:t>
      </w:r>
      <w:r w:rsidR="00C15B21" w:rsidRPr="001A1D29">
        <w:t xml:space="preserve">below </w:t>
      </w:r>
      <w:proofErr w:type="gramStart"/>
      <w:r w:rsidR="00902FD9">
        <w:t>should</w:t>
      </w:r>
      <w:r w:rsidR="00C15B21" w:rsidRPr="001A1D29">
        <w:t xml:space="preserve"> be used</w:t>
      </w:r>
      <w:proofErr w:type="gramEnd"/>
      <w:r w:rsidR="00C15B21" w:rsidRPr="001A1D29">
        <w:t xml:space="preserve"> to guide the discussion.  </w:t>
      </w:r>
    </w:p>
    <w:p w:rsidR="009223F4" w:rsidRPr="001A1D29" w:rsidRDefault="00890D35" w:rsidP="001A1D29">
      <w:pPr>
        <w:spacing w:line="360" w:lineRule="auto"/>
        <w:rPr>
          <w:rFonts w:cs="Arial"/>
        </w:rPr>
      </w:pPr>
      <w:proofErr w:type="gramStart"/>
      <w:r w:rsidRPr="001A1D29">
        <w:t>Suggested time 20 minutes per scenario.</w:t>
      </w:r>
      <w:proofErr w:type="gramEnd"/>
      <w:r w:rsidRPr="001A1D2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894"/>
      </w:tblGrid>
      <w:tr w:rsidR="009223F4" w:rsidRPr="001A1D29" w:rsidTr="009223F4">
        <w:tc>
          <w:tcPr>
            <w:tcW w:w="2628" w:type="dxa"/>
          </w:tcPr>
          <w:p w:rsidR="009223F4" w:rsidRPr="001A1D29" w:rsidRDefault="009223F4" w:rsidP="001A1D29">
            <w:pPr>
              <w:spacing w:before="120" w:after="120" w:line="360" w:lineRule="auto"/>
              <w:jc w:val="center"/>
              <w:rPr>
                <w:rFonts w:cs="Arial"/>
                <w:b/>
                <w:bCs/>
              </w:rPr>
            </w:pPr>
            <w:r w:rsidRPr="001A1D29">
              <w:rPr>
                <w:rFonts w:cs="Arial"/>
                <w:b/>
                <w:bCs/>
              </w:rPr>
              <w:t>Question/Issue</w:t>
            </w:r>
          </w:p>
        </w:tc>
        <w:tc>
          <w:tcPr>
            <w:tcW w:w="5894" w:type="dxa"/>
          </w:tcPr>
          <w:p w:rsidR="009223F4" w:rsidRPr="001A1D29" w:rsidRDefault="009223F4" w:rsidP="001A1D29">
            <w:pPr>
              <w:spacing w:before="120" w:after="120" w:line="360" w:lineRule="auto"/>
              <w:jc w:val="center"/>
              <w:rPr>
                <w:rFonts w:cs="Arial"/>
                <w:b/>
                <w:bCs/>
              </w:rPr>
            </w:pPr>
            <w:r w:rsidRPr="001A1D29">
              <w:rPr>
                <w:rFonts w:cs="Arial"/>
                <w:b/>
                <w:bCs/>
              </w:rPr>
              <w:t>Response/Comment</w:t>
            </w:r>
          </w:p>
        </w:tc>
      </w:tr>
      <w:tr w:rsidR="009223F4" w:rsidRPr="001A1D29" w:rsidTr="009223F4">
        <w:tc>
          <w:tcPr>
            <w:tcW w:w="2628" w:type="dxa"/>
          </w:tcPr>
          <w:p w:rsidR="009223F4" w:rsidRPr="001A1D29" w:rsidRDefault="009223F4" w:rsidP="001A1D29">
            <w:pPr>
              <w:spacing w:before="120" w:after="120" w:line="360" w:lineRule="auto"/>
              <w:rPr>
                <w:rFonts w:cs="Arial"/>
                <w:b/>
                <w:bCs/>
              </w:rPr>
            </w:pPr>
            <w:r w:rsidRPr="001A1D29">
              <w:rPr>
                <w:rFonts w:cs="Arial"/>
                <w:b/>
                <w:bCs/>
              </w:rPr>
              <w:t xml:space="preserve">If you have concerns that abuse has taken place, what category of </w:t>
            </w:r>
            <w:proofErr w:type="gramStart"/>
            <w:r w:rsidRPr="001A1D29">
              <w:rPr>
                <w:rFonts w:cs="Arial"/>
                <w:b/>
                <w:bCs/>
              </w:rPr>
              <w:t>abuse</w:t>
            </w:r>
            <w:proofErr w:type="gramEnd"/>
            <w:r w:rsidRPr="001A1D29">
              <w:rPr>
                <w:rFonts w:cs="Arial"/>
                <w:b/>
                <w:bCs/>
              </w:rPr>
              <w:t xml:space="preserve"> do you have concerns about?</w:t>
            </w:r>
          </w:p>
        </w:tc>
        <w:tc>
          <w:tcPr>
            <w:tcW w:w="5894" w:type="dxa"/>
          </w:tcPr>
          <w:p w:rsidR="009223F4" w:rsidRPr="001A1D29" w:rsidRDefault="009223F4" w:rsidP="001A1D29">
            <w:pPr>
              <w:spacing w:before="120" w:after="120" w:line="360" w:lineRule="auto"/>
              <w:jc w:val="both"/>
              <w:rPr>
                <w:rFonts w:cs="Arial"/>
              </w:rPr>
            </w:pPr>
          </w:p>
          <w:p w:rsidR="009223F4" w:rsidRPr="001A1D29" w:rsidRDefault="009223F4" w:rsidP="001A1D29">
            <w:pPr>
              <w:spacing w:before="120" w:after="120" w:line="360" w:lineRule="auto"/>
              <w:jc w:val="both"/>
              <w:rPr>
                <w:rFonts w:cs="Arial"/>
              </w:rPr>
            </w:pPr>
          </w:p>
          <w:p w:rsidR="009223F4" w:rsidRPr="001A1D29" w:rsidRDefault="009223F4" w:rsidP="001A1D29">
            <w:pPr>
              <w:spacing w:before="120" w:after="120" w:line="360" w:lineRule="auto"/>
              <w:jc w:val="both"/>
              <w:rPr>
                <w:rFonts w:cs="Arial"/>
              </w:rPr>
            </w:pPr>
          </w:p>
          <w:p w:rsidR="009223F4" w:rsidRPr="001A1D29" w:rsidRDefault="009223F4" w:rsidP="001A1D29">
            <w:pPr>
              <w:spacing w:before="120" w:after="120" w:line="360" w:lineRule="auto"/>
              <w:jc w:val="both"/>
              <w:rPr>
                <w:rFonts w:cs="Arial"/>
              </w:rPr>
            </w:pPr>
          </w:p>
        </w:tc>
      </w:tr>
      <w:tr w:rsidR="009223F4" w:rsidRPr="001A1D29" w:rsidTr="009223F4">
        <w:tc>
          <w:tcPr>
            <w:tcW w:w="2628" w:type="dxa"/>
          </w:tcPr>
          <w:p w:rsidR="00890D35" w:rsidRPr="001A1D29" w:rsidRDefault="009223F4" w:rsidP="001A1D29">
            <w:pPr>
              <w:spacing w:before="120" w:after="120" w:line="360" w:lineRule="auto"/>
              <w:rPr>
                <w:rFonts w:cs="Arial"/>
                <w:b/>
                <w:bCs/>
              </w:rPr>
            </w:pPr>
            <w:proofErr w:type="gramStart"/>
            <w:r w:rsidRPr="001A1D29">
              <w:rPr>
                <w:rFonts w:cs="Arial"/>
                <w:b/>
                <w:bCs/>
              </w:rPr>
              <w:t>Why?</w:t>
            </w:r>
            <w:proofErr w:type="gramEnd"/>
            <w:r w:rsidRPr="001A1D29">
              <w:rPr>
                <w:rFonts w:cs="Arial"/>
                <w:b/>
                <w:bCs/>
              </w:rPr>
              <w:t xml:space="preserve"> </w:t>
            </w:r>
          </w:p>
          <w:p w:rsidR="009223F4" w:rsidRPr="001A1D29" w:rsidRDefault="009223F4" w:rsidP="001A1D29">
            <w:pPr>
              <w:spacing w:before="120" w:after="120" w:line="360" w:lineRule="auto"/>
              <w:rPr>
                <w:rFonts w:cs="Arial"/>
                <w:b/>
                <w:bCs/>
              </w:rPr>
            </w:pPr>
            <w:r w:rsidRPr="001A1D29">
              <w:rPr>
                <w:rFonts w:cs="Arial"/>
                <w:b/>
                <w:bCs/>
              </w:rPr>
              <w:t>What are the indicators that cause you concern?</w:t>
            </w:r>
          </w:p>
        </w:tc>
        <w:tc>
          <w:tcPr>
            <w:tcW w:w="5894" w:type="dxa"/>
          </w:tcPr>
          <w:p w:rsidR="009223F4" w:rsidRPr="001A1D29" w:rsidRDefault="009223F4" w:rsidP="001A1D29">
            <w:pPr>
              <w:spacing w:before="120" w:after="120" w:line="360" w:lineRule="auto"/>
              <w:jc w:val="both"/>
              <w:rPr>
                <w:rFonts w:cs="Arial"/>
              </w:rPr>
            </w:pPr>
          </w:p>
          <w:p w:rsidR="009223F4" w:rsidRPr="001A1D29" w:rsidRDefault="009223F4" w:rsidP="001A1D29">
            <w:pPr>
              <w:spacing w:before="120" w:after="120" w:line="360" w:lineRule="auto"/>
              <w:jc w:val="both"/>
              <w:rPr>
                <w:rFonts w:cs="Arial"/>
              </w:rPr>
            </w:pPr>
          </w:p>
          <w:p w:rsidR="009223F4" w:rsidRPr="001A1D29" w:rsidRDefault="009223F4" w:rsidP="001A1D29">
            <w:pPr>
              <w:spacing w:before="120" w:after="120" w:line="360" w:lineRule="auto"/>
              <w:jc w:val="both"/>
              <w:rPr>
                <w:rFonts w:cs="Arial"/>
              </w:rPr>
            </w:pPr>
          </w:p>
          <w:p w:rsidR="009223F4" w:rsidRPr="001A1D29" w:rsidRDefault="009223F4" w:rsidP="001A1D29">
            <w:pPr>
              <w:spacing w:before="120" w:after="120" w:line="360" w:lineRule="auto"/>
              <w:jc w:val="both"/>
              <w:rPr>
                <w:rFonts w:cs="Arial"/>
              </w:rPr>
            </w:pPr>
          </w:p>
        </w:tc>
      </w:tr>
      <w:tr w:rsidR="009223F4" w:rsidRPr="001A1D29" w:rsidTr="009223F4">
        <w:tc>
          <w:tcPr>
            <w:tcW w:w="2628" w:type="dxa"/>
          </w:tcPr>
          <w:p w:rsidR="00890D35" w:rsidRPr="001A1D29" w:rsidRDefault="009223F4" w:rsidP="001A1D29">
            <w:pPr>
              <w:spacing w:before="120" w:after="120" w:line="360" w:lineRule="auto"/>
              <w:rPr>
                <w:rFonts w:cs="Arial"/>
                <w:b/>
                <w:bCs/>
              </w:rPr>
            </w:pPr>
            <w:r w:rsidRPr="001A1D29">
              <w:rPr>
                <w:rFonts w:cs="Arial"/>
                <w:b/>
                <w:bCs/>
              </w:rPr>
              <w:t xml:space="preserve">What will you do? </w:t>
            </w:r>
          </w:p>
          <w:p w:rsidR="009223F4" w:rsidRPr="001A1D29" w:rsidRDefault="009223F4" w:rsidP="001A1D29">
            <w:pPr>
              <w:spacing w:before="120" w:after="120" w:line="360" w:lineRule="auto"/>
              <w:rPr>
                <w:rFonts w:cs="Arial"/>
                <w:b/>
                <w:bCs/>
              </w:rPr>
            </w:pPr>
            <w:r w:rsidRPr="001A1D29">
              <w:rPr>
                <w:rFonts w:cs="Arial"/>
                <w:b/>
                <w:bCs/>
              </w:rPr>
              <w:t>Why will you do that?</w:t>
            </w:r>
          </w:p>
        </w:tc>
        <w:tc>
          <w:tcPr>
            <w:tcW w:w="5894" w:type="dxa"/>
          </w:tcPr>
          <w:p w:rsidR="009223F4" w:rsidRPr="001A1D29" w:rsidRDefault="009223F4" w:rsidP="001A1D29">
            <w:pPr>
              <w:spacing w:before="120" w:after="120" w:line="360" w:lineRule="auto"/>
              <w:jc w:val="both"/>
              <w:rPr>
                <w:rFonts w:cs="Arial"/>
              </w:rPr>
            </w:pPr>
          </w:p>
          <w:p w:rsidR="009223F4" w:rsidRPr="001A1D29" w:rsidRDefault="009223F4" w:rsidP="001A1D29">
            <w:pPr>
              <w:spacing w:before="120" w:after="120" w:line="360" w:lineRule="auto"/>
              <w:jc w:val="both"/>
              <w:rPr>
                <w:rFonts w:cs="Arial"/>
              </w:rPr>
            </w:pPr>
          </w:p>
          <w:p w:rsidR="009223F4" w:rsidRPr="001A1D29" w:rsidRDefault="009223F4" w:rsidP="001A1D29">
            <w:pPr>
              <w:spacing w:before="120" w:after="120" w:line="360" w:lineRule="auto"/>
              <w:jc w:val="both"/>
              <w:rPr>
                <w:rFonts w:cs="Arial"/>
              </w:rPr>
            </w:pPr>
          </w:p>
        </w:tc>
      </w:tr>
      <w:tr w:rsidR="009223F4" w:rsidRPr="001A1D29" w:rsidTr="009223F4">
        <w:tc>
          <w:tcPr>
            <w:tcW w:w="2628" w:type="dxa"/>
          </w:tcPr>
          <w:p w:rsidR="009223F4" w:rsidRPr="001A1D29" w:rsidRDefault="009223F4" w:rsidP="001A1D29">
            <w:pPr>
              <w:spacing w:before="120" w:after="120" w:line="360" w:lineRule="auto"/>
              <w:rPr>
                <w:rFonts w:cs="Arial"/>
                <w:b/>
                <w:bCs/>
              </w:rPr>
            </w:pPr>
            <w:r w:rsidRPr="001A1D29">
              <w:rPr>
                <w:rFonts w:cs="Arial"/>
                <w:b/>
                <w:bCs/>
              </w:rPr>
              <w:t>What else do you need to consider?</w:t>
            </w:r>
          </w:p>
        </w:tc>
        <w:tc>
          <w:tcPr>
            <w:tcW w:w="5894" w:type="dxa"/>
          </w:tcPr>
          <w:p w:rsidR="009223F4" w:rsidRPr="001A1D29" w:rsidRDefault="009223F4" w:rsidP="001A1D29">
            <w:pPr>
              <w:spacing w:before="120" w:after="120" w:line="360" w:lineRule="auto"/>
              <w:jc w:val="both"/>
              <w:rPr>
                <w:rFonts w:cs="Arial"/>
              </w:rPr>
            </w:pPr>
          </w:p>
        </w:tc>
      </w:tr>
      <w:tr w:rsidR="00890D35" w:rsidRPr="001A1D29" w:rsidTr="009223F4">
        <w:tc>
          <w:tcPr>
            <w:tcW w:w="2628" w:type="dxa"/>
          </w:tcPr>
          <w:p w:rsidR="00890D35" w:rsidRPr="00237638" w:rsidRDefault="000D645E" w:rsidP="001A1D29">
            <w:pPr>
              <w:spacing w:before="120" w:after="120" w:line="360" w:lineRule="auto"/>
              <w:rPr>
                <w:rFonts w:cs="Arial"/>
                <w:b/>
                <w:bCs/>
              </w:rPr>
            </w:pPr>
            <w:r w:rsidRPr="00237638">
              <w:rPr>
                <w:rFonts w:cs="Arial"/>
                <w:b/>
                <w:bCs/>
              </w:rPr>
              <w:t xml:space="preserve">Consider </w:t>
            </w:r>
            <w:r w:rsidR="00890D35" w:rsidRPr="00237638">
              <w:rPr>
                <w:rFonts w:cs="Arial"/>
                <w:b/>
                <w:bCs/>
              </w:rPr>
              <w:t>Confidentiality</w:t>
            </w:r>
            <w:r w:rsidRPr="00237638">
              <w:rPr>
                <w:rFonts w:cs="Arial"/>
                <w:b/>
                <w:bCs/>
              </w:rPr>
              <w:t xml:space="preserve"> &amp; limits of confidentiality</w:t>
            </w:r>
            <w:r w:rsidR="00890D35" w:rsidRPr="00237638">
              <w:rPr>
                <w:rFonts w:cs="Arial"/>
                <w:b/>
                <w:bCs/>
              </w:rPr>
              <w:t xml:space="preserve"> </w:t>
            </w:r>
          </w:p>
          <w:p w:rsidR="00C15B21" w:rsidRPr="001A1D29" w:rsidRDefault="00C15B21" w:rsidP="000D645E">
            <w:pPr>
              <w:spacing w:before="120" w:after="120" w:line="360" w:lineRule="auto"/>
              <w:rPr>
                <w:rFonts w:cs="Arial"/>
                <w:b/>
                <w:bCs/>
              </w:rPr>
            </w:pPr>
          </w:p>
        </w:tc>
        <w:tc>
          <w:tcPr>
            <w:tcW w:w="5894" w:type="dxa"/>
          </w:tcPr>
          <w:p w:rsidR="00890D35" w:rsidRPr="001A1D29" w:rsidRDefault="00890D35" w:rsidP="001A1D29">
            <w:pPr>
              <w:spacing w:before="120" w:after="120" w:line="360" w:lineRule="auto"/>
              <w:jc w:val="both"/>
              <w:rPr>
                <w:rFonts w:cs="Arial"/>
              </w:rPr>
            </w:pPr>
          </w:p>
          <w:p w:rsidR="00890D35" w:rsidRPr="001A1D29" w:rsidRDefault="00890D35" w:rsidP="001A1D29">
            <w:pPr>
              <w:spacing w:before="120" w:after="120" w:line="360" w:lineRule="auto"/>
              <w:jc w:val="both"/>
              <w:rPr>
                <w:rFonts w:cs="Arial"/>
              </w:rPr>
            </w:pPr>
          </w:p>
          <w:p w:rsidR="00890D35" w:rsidRPr="001A1D29" w:rsidRDefault="00890D35" w:rsidP="001A1D29">
            <w:pPr>
              <w:spacing w:before="120" w:after="120" w:line="360" w:lineRule="auto"/>
              <w:jc w:val="both"/>
              <w:rPr>
                <w:rFonts w:cs="Arial"/>
              </w:rPr>
            </w:pPr>
          </w:p>
        </w:tc>
      </w:tr>
      <w:tr w:rsidR="000D645E" w:rsidRPr="001A1D29" w:rsidTr="009223F4">
        <w:tc>
          <w:tcPr>
            <w:tcW w:w="2628" w:type="dxa"/>
          </w:tcPr>
          <w:p w:rsidR="000D645E" w:rsidRDefault="008F5ABE" w:rsidP="001A1D29">
            <w:pPr>
              <w:spacing w:before="120" w:after="120" w:line="360" w:lineRule="auto"/>
              <w:rPr>
                <w:rFonts w:cs="Arial"/>
                <w:b/>
                <w:bCs/>
              </w:rPr>
            </w:pPr>
            <w:r>
              <w:rPr>
                <w:rFonts w:cs="Arial"/>
                <w:b/>
                <w:bCs/>
              </w:rPr>
              <w:t>Consider the adult, their human rights</w:t>
            </w:r>
            <w:r w:rsidR="000D645E">
              <w:rPr>
                <w:rFonts w:cs="Arial"/>
                <w:b/>
                <w:bCs/>
              </w:rPr>
              <w:t xml:space="preserve"> and their wishes</w:t>
            </w:r>
            <w:r>
              <w:rPr>
                <w:rFonts w:cs="Arial"/>
                <w:b/>
                <w:bCs/>
              </w:rPr>
              <w:t xml:space="preserve"> </w:t>
            </w:r>
          </w:p>
          <w:p w:rsidR="000D645E" w:rsidRPr="00237638" w:rsidRDefault="000D645E" w:rsidP="001A1D29">
            <w:pPr>
              <w:spacing w:before="120" w:after="120" w:line="360" w:lineRule="auto"/>
              <w:rPr>
                <w:rFonts w:cs="Arial"/>
                <w:b/>
                <w:bCs/>
              </w:rPr>
            </w:pPr>
          </w:p>
        </w:tc>
        <w:tc>
          <w:tcPr>
            <w:tcW w:w="5894" w:type="dxa"/>
          </w:tcPr>
          <w:p w:rsidR="000D645E" w:rsidRPr="001A1D29" w:rsidRDefault="000D645E" w:rsidP="001A1D29">
            <w:pPr>
              <w:spacing w:before="120" w:after="120" w:line="360" w:lineRule="auto"/>
              <w:jc w:val="both"/>
              <w:rPr>
                <w:rFonts w:cs="Arial"/>
              </w:rPr>
            </w:pPr>
          </w:p>
        </w:tc>
      </w:tr>
    </w:tbl>
    <w:p w:rsidR="00631284" w:rsidRPr="001A1D29" w:rsidRDefault="00631284" w:rsidP="001A1D29">
      <w:pPr>
        <w:spacing w:line="360" w:lineRule="auto"/>
        <w:rPr>
          <w:rFonts w:eastAsiaTheme="majorEastAsia" w:cs="Arial"/>
          <w:b/>
          <w:bCs/>
          <w:color w:val="345A8A" w:themeColor="accent1" w:themeShade="B5"/>
        </w:rPr>
      </w:pPr>
    </w:p>
    <w:p w:rsidR="00E81150" w:rsidRPr="001A1D29" w:rsidRDefault="00237638" w:rsidP="00A91ED8">
      <w:pPr>
        <w:pStyle w:val="Heading1"/>
        <w:rPr>
          <w:rFonts w:asciiTheme="minorHAnsi" w:hAnsiTheme="minorHAnsi" w:cs="Arial"/>
          <w:sz w:val="22"/>
          <w:szCs w:val="22"/>
        </w:rPr>
      </w:pPr>
      <w:bookmarkStart w:id="14" w:name="_Toc43981949"/>
      <w:r w:rsidRPr="00237638">
        <w:rPr>
          <w:rFonts w:asciiTheme="minorHAnsi" w:hAnsiTheme="minorHAnsi" w:cs="Arial"/>
          <w:sz w:val="24"/>
          <w:szCs w:val="22"/>
        </w:rPr>
        <w:t>WORKSHEET</w:t>
      </w:r>
      <w:r w:rsidR="00E81150" w:rsidRPr="00237638">
        <w:rPr>
          <w:rFonts w:asciiTheme="minorHAnsi" w:hAnsiTheme="minorHAnsi" w:cs="Arial"/>
          <w:sz w:val="24"/>
          <w:szCs w:val="22"/>
        </w:rPr>
        <w:t xml:space="preserve"> </w:t>
      </w:r>
      <w:r w:rsidR="00890D35" w:rsidRPr="00237638">
        <w:rPr>
          <w:rFonts w:asciiTheme="minorHAnsi" w:hAnsiTheme="minorHAnsi" w:cs="Arial"/>
          <w:sz w:val="24"/>
          <w:szCs w:val="22"/>
        </w:rPr>
        <w:t xml:space="preserve">3 – </w:t>
      </w:r>
      <w:r w:rsidR="00067870" w:rsidRPr="00237638">
        <w:rPr>
          <w:rFonts w:asciiTheme="minorHAnsi" w:hAnsiTheme="minorHAnsi" w:cs="Arial"/>
          <w:sz w:val="24"/>
          <w:szCs w:val="22"/>
        </w:rPr>
        <w:t>C</w:t>
      </w:r>
      <w:r w:rsidR="00890D35" w:rsidRPr="00237638">
        <w:rPr>
          <w:rFonts w:asciiTheme="minorHAnsi" w:hAnsiTheme="minorHAnsi" w:cs="Arial"/>
          <w:sz w:val="24"/>
          <w:szCs w:val="22"/>
        </w:rPr>
        <w:t xml:space="preserve">onsider why some staff </w:t>
      </w:r>
      <w:r w:rsidR="00ED7EFE" w:rsidRPr="00237638">
        <w:rPr>
          <w:rFonts w:asciiTheme="minorHAnsi" w:hAnsiTheme="minorHAnsi" w:cs="Arial"/>
          <w:sz w:val="24"/>
          <w:szCs w:val="22"/>
        </w:rPr>
        <w:t>don’t raise</w:t>
      </w:r>
      <w:r w:rsidR="00890D35" w:rsidRPr="00237638">
        <w:rPr>
          <w:rFonts w:asciiTheme="minorHAnsi" w:hAnsiTheme="minorHAnsi" w:cs="Arial"/>
          <w:sz w:val="24"/>
          <w:szCs w:val="22"/>
        </w:rPr>
        <w:t xml:space="preserve"> a concern of abuse</w:t>
      </w:r>
      <w:bookmarkEnd w:id="14"/>
    </w:p>
    <w:p w:rsidR="00643517" w:rsidRDefault="00643517" w:rsidP="001A1D29">
      <w:pPr>
        <w:spacing w:before="120" w:after="120" w:line="360" w:lineRule="auto"/>
        <w:jc w:val="both"/>
        <w:rPr>
          <w:rFonts w:cs="Arial"/>
        </w:rPr>
      </w:pPr>
    </w:p>
    <w:p w:rsidR="00643517" w:rsidRPr="00643517" w:rsidRDefault="00643517" w:rsidP="00643517">
      <w:pPr>
        <w:spacing w:before="120" w:after="120"/>
        <w:jc w:val="both"/>
        <w:rPr>
          <w:rFonts w:cs="Arial"/>
        </w:rPr>
      </w:pPr>
      <w:r w:rsidRPr="00643517">
        <w:rPr>
          <w:rFonts w:cs="Arial"/>
        </w:rPr>
        <w:t xml:space="preserve">With your staff, (and in small groups) think about why some staff do not tell when they have a concern of abuse of adult at risk of abuse, even though they have been on the training, know the policy, know the procedures and know what they should do. Why might </w:t>
      </w:r>
      <w:r>
        <w:rPr>
          <w:rFonts w:cs="Arial"/>
        </w:rPr>
        <w:t>the staff member decide not to t</w:t>
      </w:r>
      <w:r w:rsidRPr="00643517">
        <w:rPr>
          <w:rFonts w:cs="Arial"/>
        </w:rPr>
        <w:t>ell</w:t>
      </w:r>
      <w:proofErr w:type="gramStart"/>
      <w:r w:rsidRPr="00643517">
        <w:rPr>
          <w:rFonts w:cs="Arial"/>
        </w:rPr>
        <w:t>??</w:t>
      </w:r>
      <w:proofErr w:type="gramEnd"/>
      <w:r w:rsidRPr="00643517">
        <w:rPr>
          <w:rFonts w:cs="Arial"/>
        </w:rPr>
        <w:t xml:space="preserve"> </w:t>
      </w:r>
    </w:p>
    <w:p w:rsidR="00643517" w:rsidRPr="00643517" w:rsidRDefault="00643517" w:rsidP="00643517">
      <w:pPr>
        <w:rPr>
          <w:rFonts w:cs="Arial"/>
        </w:rPr>
      </w:pPr>
      <w:proofErr w:type="gramStart"/>
      <w:r w:rsidRPr="00643517">
        <w:rPr>
          <w:rFonts w:cs="Arial"/>
        </w:rPr>
        <w:t>Suggested time 10-15 minutes.</w:t>
      </w:r>
      <w:proofErr w:type="gramEnd"/>
      <w:r w:rsidRPr="00643517">
        <w:rPr>
          <w:rFonts w:cs="Arial"/>
        </w:rPr>
        <w:t xml:space="preserve">  </w:t>
      </w:r>
    </w:p>
    <w:p w:rsidR="00643517" w:rsidRPr="00643517" w:rsidRDefault="00643517" w:rsidP="00643517">
      <w:pPr>
        <w:spacing w:before="120" w:after="120"/>
        <w:jc w:val="both"/>
        <w:rPr>
          <w:rFonts w:cs="Arial"/>
        </w:rPr>
      </w:pPr>
    </w:p>
    <w:p w:rsidR="00643517" w:rsidRPr="00643517" w:rsidRDefault="00643517" w:rsidP="00643517">
      <w:pPr>
        <w:spacing w:before="120" w:after="120"/>
        <w:jc w:val="both"/>
        <w:rPr>
          <w:rFonts w:cs="Arial"/>
        </w:rPr>
      </w:pPr>
      <w:r w:rsidRPr="00643517">
        <w:rPr>
          <w:rFonts w:cs="Arial"/>
        </w:rPr>
        <w:t xml:space="preserve">Ask your team in small groups to list reasons </w:t>
      </w:r>
      <w:r w:rsidR="00934737">
        <w:rPr>
          <w:rFonts w:cs="Arial"/>
        </w:rPr>
        <w:t>(in priority order</w:t>
      </w:r>
      <w:r>
        <w:rPr>
          <w:rFonts w:cs="Arial"/>
        </w:rPr>
        <w:t xml:space="preserve">) </w:t>
      </w:r>
      <w:r w:rsidRPr="00643517">
        <w:rPr>
          <w:rFonts w:cs="Arial"/>
        </w:rPr>
        <w:t>why they think staff may not raise</w:t>
      </w:r>
      <w:r>
        <w:rPr>
          <w:rFonts w:cs="Arial"/>
        </w:rPr>
        <w:t xml:space="preserve"> a concern. </w:t>
      </w:r>
    </w:p>
    <w:p w:rsidR="00067870" w:rsidRPr="001A1D29" w:rsidRDefault="00067870" w:rsidP="001A1D29">
      <w:pPr>
        <w:spacing w:before="120" w:after="120" w:line="360" w:lineRule="auto"/>
        <w:jc w:val="both"/>
        <w:rPr>
          <w:rFonts w:cs="Arial"/>
        </w:rPr>
      </w:pPr>
      <w:r w:rsidRPr="001A1D29">
        <w:rPr>
          <w:rFonts w:cs="Arial"/>
        </w:rPr>
        <w:t xml:space="preserve">  </w:t>
      </w:r>
    </w:p>
    <w:p w:rsidR="00E81150" w:rsidRPr="001A1D29" w:rsidRDefault="00934737" w:rsidP="00ED7EFE">
      <w:pPr>
        <w:pStyle w:val="ListParagraph"/>
        <w:numPr>
          <w:ilvl w:val="0"/>
          <w:numId w:val="11"/>
        </w:numPr>
        <w:spacing w:before="120" w:after="120" w:line="480" w:lineRule="auto"/>
        <w:jc w:val="both"/>
        <w:rPr>
          <w:rFonts w:cs="Arial"/>
        </w:rPr>
      </w:pPr>
      <w:r>
        <w:rPr>
          <w:rFonts w:cs="Arial"/>
        </w:rPr>
        <w:t>______________________________________________</w:t>
      </w:r>
    </w:p>
    <w:p w:rsidR="00934737" w:rsidRPr="001A1D29" w:rsidRDefault="00E81150" w:rsidP="00934737">
      <w:pPr>
        <w:pStyle w:val="ListParagraph"/>
        <w:numPr>
          <w:ilvl w:val="0"/>
          <w:numId w:val="11"/>
        </w:numPr>
        <w:spacing w:before="120" w:after="120" w:line="480" w:lineRule="auto"/>
        <w:jc w:val="both"/>
        <w:rPr>
          <w:rFonts w:cs="Arial"/>
        </w:rPr>
      </w:pPr>
      <w:r w:rsidRPr="001A1D29">
        <w:rPr>
          <w:rFonts w:cs="Arial"/>
        </w:rPr>
        <w:t xml:space="preserve"> </w:t>
      </w:r>
      <w:r w:rsidR="00934737">
        <w:rPr>
          <w:rFonts w:cs="Arial"/>
        </w:rPr>
        <w:t>______________________________________________</w:t>
      </w:r>
    </w:p>
    <w:p w:rsidR="00934737" w:rsidRPr="001A1D29" w:rsidRDefault="00934737" w:rsidP="00934737">
      <w:pPr>
        <w:pStyle w:val="ListParagraph"/>
        <w:numPr>
          <w:ilvl w:val="0"/>
          <w:numId w:val="11"/>
        </w:numPr>
        <w:spacing w:before="120" w:after="120" w:line="480" w:lineRule="auto"/>
        <w:jc w:val="both"/>
        <w:rPr>
          <w:rFonts w:cs="Arial"/>
        </w:rPr>
      </w:pPr>
      <w:r>
        <w:rPr>
          <w:rFonts w:cs="Arial"/>
        </w:rPr>
        <w:t>______________________________________________</w:t>
      </w:r>
    </w:p>
    <w:p w:rsidR="00934737" w:rsidRPr="001A1D29" w:rsidRDefault="00934737" w:rsidP="00934737">
      <w:pPr>
        <w:pStyle w:val="ListParagraph"/>
        <w:numPr>
          <w:ilvl w:val="0"/>
          <w:numId w:val="11"/>
        </w:numPr>
        <w:spacing w:before="120" w:after="120" w:line="480" w:lineRule="auto"/>
        <w:jc w:val="both"/>
        <w:rPr>
          <w:rFonts w:cs="Arial"/>
        </w:rPr>
      </w:pPr>
      <w:r>
        <w:rPr>
          <w:rFonts w:cs="Arial"/>
        </w:rPr>
        <w:t>______________________________________________</w:t>
      </w:r>
    </w:p>
    <w:p w:rsidR="00934737" w:rsidRPr="001A1D29" w:rsidRDefault="00934737" w:rsidP="00934737">
      <w:pPr>
        <w:pStyle w:val="ListParagraph"/>
        <w:numPr>
          <w:ilvl w:val="0"/>
          <w:numId w:val="11"/>
        </w:numPr>
        <w:spacing w:before="120" w:after="120" w:line="480" w:lineRule="auto"/>
        <w:jc w:val="both"/>
        <w:rPr>
          <w:rFonts w:cs="Arial"/>
        </w:rPr>
      </w:pPr>
      <w:r>
        <w:rPr>
          <w:rFonts w:cs="Arial"/>
        </w:rPr>
        <w:t>______________________________________________</w:t>
      </w:r>
    </w:p>
    <w:p w:rsidR="00934737" w:rsidRPr="001A1D29" w:rsidRDefault="00934737" w:rsidP="00934737">
      <w:pPr>
        <w:pStyle w:val="ListParagraph"/>
        <w:numPr>
          <w:ilvl w:val="0"/>
          <w:numId w:val="11"/>
        </w:numPr>
        <w:spacing w:before="120" w:after="120" w:line="480" w:lineRule="auto"/>
        <w:jc w:val="both"/>
        <w:rPr>
          <w:rFonts w:cs="Arial"/>
        </w:rPr>
      </w:pPr>
      <w:r>
        <w:rPr>
          <w:rFonts w:cs="Arial"/>
        </w:rPr>
        <w:t>______________________________________________</w:t>
      </w:r>
    </w:p>
    <w:p w:rsidR="00934737" w:rsidRPr="001A1D29" w:rsidRDefault="00934737" w:rsidP="00934737">
      <w:pPr>
        <w:pStyle w:val="ListParagraph"/>
        <w:numPr>
          <w:ilvl w:val="0"/>
          <w:numId w:val="11"/>
        </w:numPr>
        <w:spacing w:before="120" w:after="120" w:line="480" w:lineRule="auto"/>
        <w:jc w:val="both"/>
        <w:rPr>
          <w:rFonts w:cs="Arial"/>
        </w:rPr>
      </w:pPr>
      <w:r>
        <w:rPr>
          <w:rFonts w:cs="Arial"/>
        </w:rPr>
        <w:t>______________________________________________</w:t>
      </w:r>
    </w:p>
    <w:p w:rsidR="00934737" w:rsidRPr="001A1D29" w:rsidRDefault="00934737" w:rsidP="00934737">
      <w:pPr>
        <w:pStyle w:val="ListParagraph"/>
        <w:numPr>
          <w:ilvl w:val="0"/>
          <w:numId w:val="11"/>
        </w:numPr>
        <w:spacing w:before="120" w:after="120" w:line="480" w:lineRule="auto"/>
        <w:jc w:val="both"/>
        <w:rPr>
          <w:rFonts w:cs="Arial"/>
        </w:rPr>
      </w:pPr>
      <w:r>
        <w:rPr>
          <w:rFonts w:cs="Arial"/>
        </w:rPr>
        <w:t>______________________________________________</w:t>
      </w:r>
    </w:p>
    <w:p w:rsidR="00934737" w:rsidRPr="001A1D29" w:rsidRDefault="00934737" w:rsidP="00934737">
      <w:pPr>
        <w:pStyle w:val="ListParagraph"/>
        <w:numPr>
          <w:ilvl w:val="0"/>
          <w:numId w:val="11"/>
        </w:numPr>
        <w:spacing w:before="120" w:after="120" w:line="480" w:lineRule="auto"/>
        <w:jc w:val="both"/>
        <w:rPr>
          <w:rFonts w:cs="Arial"/>
        </w:rPr>
      </w:pPr>
      <w:r>
        <w:rPr>
          <w:rFonts w:cs="Arial"/>
        </w:rPr>
        <w:t>______________________________________________</w:t>
      </w:r>
    </w:p>
    <w:p w:rsidR="00934737" w:rsidRPr="001A1D29" w:rsidRDefault="00934737" w:rsidP="00934737">
      <w:pPr>
        <w:pStyle w:val="ListParagraph"/>
        <w:numPr>
          <w:ilvl w:val="0"/>
          <w:numId w:val="11"/>
        </w:numPr>
        <w:spacing w:before="120" w:after="120" w:line="480" w:lineRule="auto"/>
        <w:jc w:val="both"/>
        <w:rPr>
          <w:rFonts w:cs="Arial"/>
        </w:rPr>
      </w:pPr>
      <w:r>
        <w:rPr>
          <w:rFonts w:cs="Arial"/>
        </w:rPr>
        <w:t>______________________________________________</w:t>
      </w:r>
    </w:p>
    <w:p w:rsidR="00E81150" w:rsidRPr="001A1D29" w:rsidRDefault="00E81150" w:rsidP="00934737">
      <w:pPr>
        <w:pStyle w:val="ListParagraph"/>
        <w:spacing w:before="120" w:after="120" w:line="480" w:lineRule="auto"/>
        <w:jc w:val="both"/>
        <w:rPr>
          <w:rFonts w:cs="Arial"/>
        </w:rPr>
      </w:pPr>
    </w:p>
    <w:p w:rsidR="00DE6B21" w:rsidRDefault="00DE6B21" w:rsidP="001A1D29">
      <w:pPr>
        <w:spacing w:line="360" w:lineRule="auto"/>
        <w:jc w:val="both"/>
        <w:rPr>
          <w:rFonts w:cs="Arial"/>
          <w:b/>
        </w:rPr>
      </w:pPr>
    </w:p>
    <w:p w:rsidR="0022348F" w:rsidRPr="001A1D29" w:rsidRDefault="0022348F" w:rsidP="001A1D29">
      <w:pPr>
        <w:spacing w:line="360" w:lineRule="auto"/>
        <w:jc w:val="both"/>
        <w:rPr>
          <w:rFonts w:cs="Arial"/>
          <w:b/>
        </w:rPr>
      </w:pPr>
      <w:r w:rsidRPr="001A1D29">
        <w:rPr>
          <w:rFonts w:cs="Arial"/>
          <w:b/>
        </w:rPr>
        <w:t xml:space="preserve">Our responsibility towards safeguarding adults who use our services must come before any other fears or concerns we might have about reporting possible abuse.  </w:t>
      </w:r>
      <w:proofErr w:type="gramStart"/>
      <w:r w:rsidR="000D645E" w:rsidRPr="001A1D29">
        <w:rPr>
          <w:rFonts w:cs="Arial"/>
          <w:b/>
        </w:rPr>
        <w:t>As a manager,</w:t>
      </w:r>
      <w:proofErr w:type="gramEnd"/>
      <w:r w:rsidR="000D645E" w:rsidRPr="001A1D29">
        <w:rPr>
          <w:rFonts w:cs="Arial"/>
          <w:b/>
        </w:rPr>
        <w:t xml:space="preserve"> </w:t>
      </w:r>
      <w:proofErr w:type="gramStart"/>
      <w:r w:rsidR="000D645E" w:rsidRPr="001A1D29">
        <w:rPr>
          <w:rFonts w:cs="Arial"/>
          <w:b/>
        </w:rPr>
        <w:t>it</w:t>
      </w:r>
      <w:proofErr w:type="gramEnd"/>
      <w:r w:rsidR="000D645E" w:rsidRPr="001A1D29">
        <w:rPr>
          <w:rFonts w:cs="Arial"/>
          <w:b/>
        </w:rPr>
        <w:t xml:space="preserve"> is important to acknowledge that staff can have fear about raising concerns but we must remind staff that they do not have an option </w:t>
      </w:r>
      <w:r w:rsidR="00DE6B21">
        <w:rPr>
          <w:rFonts w:cs="Arial"/>
          <w:b/>
        </w:rPr>
        <w:t xml:space="preserve">to ignore concerns of abuse.   </w:t>
      </w:r>
    </w:p>
    <w:p w:rsidR="00DE6B21" w:rsidRDefault="00F120D5" w:rsidP="001A1D29">
      <w:pPr>
        <w:spacing w:before="120" w:after="120" w:line="360" w:lineRule="auto"/>
        <w:jc w:val="both"/>
        <w:rPr>
          <w:rFonts w:cs="Arial"/>
          <w:b/>
        </w:rPr>
      </w:pPr>
      <w:r w:rsidRPr="001A1D29">
        <w:rPr>
          <w:rFonts w:cs="Arial"/>
          <w:b/>
        </w:rPr>
        <w:t>All services should have a zero tolerance approach to abuse concerns. Any form of abuse is unacceptable and should never be normalised or ignored even if the impact and intent appears not to be significant</w:t>
      </w:r>
      <w:r w:rsidR="0022348F" w:rsidRPr="001A1D29">
        <w:rPr>
          <w:rFonts w:cs="Arial"/>
          <w:b/>
        </w:rPr>
        <w:t>.</w:t>
      </w:r>
    </w:p>
    <w:p w:rsidR="00E24E27" w:rsidRDefault="00E24E27">
      <w:pPr>
        <w:rPr>
          <w:rFonts w:eastAsiaTheme="majorEastAsia" w:cs="Arial"/>
          <w:b/>
          <w:bCs/>
          <w:color w:val="345A8A" w:themeColor="accent1" w:themeShade="B5"/>
          <w:sz w:val="24"/>
        </w:rPr>
      </w:pPr>
      <w:bookmarkStart w:id="15" w:name="_Toc43981950"/>
      <w:r>
        <w:rPr>
          <w:rFonts w:cs="Arial"/>
          <w:sz w:val="24"/>
        </w:rPr>
        <w:lastRenderedPageBreak/>
        <w:br w:type="page"/>
      </w:r>
    </w:p>
    <w:p w:rsidR="003831FC" w:rsidRDefault="003831FC" w:rsidP="003831FC">
      <w:pPr>
        <w:pStyle w:val="Heading1"/>
        <w:rPr>
          <w:rFonts w:asciiTheme="minorHAnsi" w:hAnsiTheme="minorHAnsi" w:cs="Arial"/>
          <w:sz w:val="24"/>
          <w:szCs w:val="22"/>
        </w:rPr>
      </w:pPr>
    </w:p>
    <w:p w:rsidR="003831FC" w:rsidRDefault="003831FC" w:rsidP="003831FC">
      <w:pPr>
        <w:pStyle w:val="Heading1"/>
        <w:rPr>
          <w:rFonts w:asciiTheme="minorHAnsi" w:hAnsiTheme="minorHAnsi" w:cs="Arial"/>
          <w:sz w:val="24"/>
          <w:szCs w:val="22"/>
        </w:rPr>
      </w:pPr>
      <w:r>
        <w:rPr>
          <w:rFonts w:asciiTheme="minorHAnsi" w:hAnsiTheme="minorHAnsi" w:cs="Arial"/>
          <w:sz w:val="24"/>
          <w:szCs w:val="22"/>
        </w:rPr>
        <w:t xml:space="preserve">Click below to get information on: </w:t>
      </w:r>
    </w:p>
    <w:p w:rsidR="003831FC" w:rsidRPr="003831FC" w:rsidRDefault="003831FC" w:rsidP="003831FC">
      <w:pPr>
        <w:pStyle w:val="Heading1"/>
        <w:rPr>
          <w:rFonts w:asciiTheme="minorHAnsi" w:hAnsiTheme="minorHAnsi" w:cs="Arial"/>
          <w:sz w:val="24"/>
          <w:szCs w:val="22"/>
        </w:rPr>
      </w:pPr>
      <w:hyperlink r:id="rId12" w:history="1">
        <w:r w:rsidR="00693AB6" w:rsidRPr="003831FC">
          <w:rPr>
            <w:rStyle w:val="Hyperlink"/>
            <w:rFonts w:asciiTheme="minorHAnsi" w:hAnsiTheme="minorHAnsi" w:cs="Arial"/>
            <w:sz w:val="24"/>
            <w:szCs w:val="22"/>
          </w:rPr>
          <w:t xml:space="preserve">Types of </w:t>
        </w:r>
        <w:proofErr w:type="gramStart"/>
        <w:r w:rsidR="00693AB6" w:rsidRPr="003831FC">
          <w:rPr>
            <w:rStyle w:val="Hyperlink"/>
            <w:rFonts w:asciiTheme="minorHAnsi" w:hAnsiTheme="minorHAnsi" w:cs="Arial"/>
            <w:sz w:val="24"/>
            <w:szCs w:val="22"/>
          </w:rPr>
          <w:t>Abuse  -</w:t>
        </w:r>
        <w:proofErr w:type="gramEnd"/>
        <w:r w:rsidR="00693AB6" w:rsidRPr="003831FC">
          <w:rPr>
            <w:rStyle w:val="Hyperlink"/>
            <w:rFonts w:asciiTheme="minorHAnsi" w:hAnsiTheme="minorHAnsi" w:cs="Arial"/>
            <w:sz w:val="24"/>
            <w:szCs w:val="22"/>
          </w:rPr>
          <w:t xml:space="preserve"> Examples and Indicators</w:t>
        </w:r>
        <w:bookmarkEnd w:id="15"/>
      </w:hyperlink>
      <w:r w:rsidR="00693AB6" w:rsidRPr="00115075">
        <w:rPr>
          <w:rFonts w:asciiTheme="minorHAnsi" w:hAnsiTheme="minorHAnsi" w:cs="Arial"/>
          <w:sz w:val="24"/>
          <w:szCs w:val="22"/>
        </w:rPr>
        <w:t xml:space="preserve"> </w:t>
      </w:r>
    </w:p>
    <w:p w:rsidR="00DE6B21" w:rsidRDefault="00DE6B21" w:rsidP="001A1D29">
      <w:pPr>
        <w:spacing w:before="120" w:after="120" w:line="360" w:lineRule="auto"/>
        <w:jc w:val="both"/>
        <w:rPr>
          <w:rFonts w:eastAsiaTheme="majorEastAsia" w:cs="Arial"/>
          <w:b/>
          <w:bCs/>
          <w:color w:val="345A8A" w:themeColor="accent1" w:themeShade="B5"/>
          <w:sz w:val="24"/>
        </w:rPr>
      </w:pPr>
      <w:bookmarkStart w:id="16" w:name="_GoBack"/>
      <w:bookmarkEnd w:id="16"/>
    </w:p>
    <w:sectPr w:rsidR="00DE6B21" w:rsidSect="00832956">
      <w:footerReference w:type="even" r:id="rId13"/>
      <w:pgSz w:w="11906" w:h="16838"/>
      <w:pgMar w:top="1135" w:right="849" w:bottom="1440" w:left="1440"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34" w:rsidRDefault="00450634" w:rsidP="00200B91">
      <w:pPr>
        <w:spacing w:after="0" w:line="240" w:lineRule="auto"/>
      </w:pPr>
      <w:r>
        <w:separator/>
      </w:r>
    </w:p>
  </w:endnote>
  <w:endnote w:type="continuationSeparator" w:id="0">
    <w:p w:rsidR="00450634" w:rsidRDefault="00450634" w:rsidP="0020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45233"/>
      <w:docPartObj>
        <w:docPartGallery w:val="Page Numbers (Bottom of Page)"/>
        <w:docPartUnique/>
      </w:docPartObj>
    </w:sdtPr>
    <w:sdtEndPr>
      <w:rPr>
        <w:noProof/>
      </w:rPr>
    </w:sdtEndPr>
    <w:sdtContent>
      <w:p w:rsidR="00237638" w:rsidRDefault="00237638">
        <w:pPr>
          <w:pStyle w:val="Footer"/>
          <w:jc w:val="center"/>
        </w:pPr>
        <w:r>
          <w:fldChar w:fldCharType="begin"/>
        </w:r>
        <w:r>
          <w:instrText xml:space="preserve"> PAGE   \* MERGEFORMAT </w:instrText>
        </w:r>
        <w:r>
          <w:fldChar w:fldCharType="separate"/>
        </w:r>
        <w:r w:rsidR="003831FC">
          <w:rPr>
            <w:noProof/>
          </w:rPr>
          <w:t>18</w:t>
        </w:r>
        <w:r>
          <w:rPr>
            <w:noProof/>
          </w:rPr>
          <w:fldChar w:fldCharType="end"/>
        </w:r>
      </w:p>
    </w:sdtContent>
  </w:sdt>
  <w:p w:rsidR="00237638" w:rsidRDefault="00237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34" w:rsidRDefault="00450634" w:rsidP="00200B91">
      <w:pPr>
        <w:spacing w:after="0" w:line="240" w:lineRule="auto"/>
      </w:pPr>
      <w:r>
        <w:separator/>
      </w:r>
    </w:p>
  </w:footnote>
  <w:footnote w:type="continuationSeparator" w:id="0">
    <w:p w:rsidR="00450634" w:rsidRDefault="00450634" w:rsidP="00200B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8A2"/>
    <w:multiLevelType w:val="hybridMultilevel"/>
    <w:tmpl w:val="5EF8E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A77B32"/>
    <w:multiLevelType w:val="hybridMultilevel"/>
    <w:tmpl w:val="4C4EB82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562D5"/>
    <w:multiLevelType w:val="hybridMultilevel"/>
    <w:tmpl w:val="3300FDB2"/>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DF4E22"/>
    <w:multiLevelType w:val="hybridMultilevel"/>
    <w:tmpl w:val="E258D4C0"/>
    <w:lvl w:ilvl="0" w:tplc="1809000F">
      <w:start w:val="4"/>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49933BB"/>
    <w:multiLevelType w:val="hybridMultilevel"/>
    <w:tmpl w:val="B2AE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14CA3"/>
    <w:multiLevelType w:val="hybridMultilevel"/>
    <w:tmpl w:val="A1BC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8D12F0"/>
    <w:multiLevelType w:val="hybridMultilevel"/>
    <w:tmpl w:val="48D6BAFC"/>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7">
    <w:nsid w:val="339068E5"/>
    <w:multiLevelType w:val="hybridMultilevel"/>
    <w:tmpl w:val="E27AD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1F12CB"/>
    <w:multiLevelType w:val="hybridMultilevel"/>
    <w:tmpl w:val="C9F439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7BC424B"/>
    <w:multiLevelType w:val="hybridMultilevel"/>
    <w:tmpl w:val="FF448BE8"/>
    <w:lvl w:ilvl="0" w:tplc="18090001">
      <w:start w:val="1"/>
      <w:numFmt w:val="bullet"/>
      <w:lvlText w:val=""/>
      <w:lvlJc w:val="left"/>
      <w:pPr>
        <w:ind w:left="1440" w:hanging="360"/>
      </w:pPr>
      <w:rPr>
        <w:rFonts w:ascii="Symbol" w:hAnsi="Symbol"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0">
    <w:nsid w:val="49864E1E"/>
    <w:multiLevelType w:val="hybridMultilevel"/>
    <w:tmpl w:val="A9B657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0382877"/>
    <w:multiLevelType w:val="hybridMultilevel"/>
    <w:tmpl w:val="32D20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03820"/>
    <w:multiLevelType w:val="hybridMultilevel"/>
    <w:tmpl w:val="DD56EB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80B743F"/>
    <w:multiLevelType w:val="hybridMultilevel"/>
    <w:tmpl w:val="334C71F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75E527B"/>
    <w:multiLevelType w:val="hybridMultilevel"/>
    <w:tmpl w:val="1D02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9A174C"/>
    <w:multiLevelType w:val="hybridMultilevel"/>
    <w:tmpl w:val="8A28B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ED72A5"/>
    <w:multiLevelType w:val="hybridMultilevel"/>
    <w:tmpl w:val="4C4EB82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6"/>
  </w:num>
  <w:num w:numId="5">
    <w:abstractNumId w:val="0"/>
  </w:num>
  <w:num w:numId="6">
    <w:abstractNumId w:val="15"/>
  </w:num>
  <w:num w:numId="7">
    <w:abstractNumId w:val="11"/>
  </w:num>
  <w:num w:numId="8">
    <w:abstractNumId w:val="14"/>
  </w:num>
  <w:num w:numId="9">
    <w:abstractNumId w:val="16"/>
  </w:num>
  <w:num w:numId="10">
    <w:abstractNumId w:val="2"/>
  </w:num>
  <w:num w:numId="11">
    <w:abstractNumId w:val="1"/>
  </w:num>
  <w:num w:numId="12">
    <w:abstractNumId w:val="12"/>
  </w:num>
  <w:num w:numId="13">
    <w:abstractNumId w:val="8"/>
  </w:num>
  <w:num w:numId="14">
    <w:abstractNumId w:val="13"/>
  </w:num>
  <w:num w:numId="15">
    <w:abstractNumId w:val="9"/>
  </w:num>
  <w:num w:numId="16">
    <w:abstractNumId w:val="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1"/>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A3"/>
    <w:rsid w:val="000004D2"/>
    <w:rsid w:val="00001A07"/>
    <w:rsid w:val="000106FC"/>
    <w:rsid w:val="000411E8"/>
    <w:rsid w:val="00053652"/>
    <w:rsid w:val="00065AF5"/>
    <w:rsid w:val="00067870"/>
    <w:rsid w:val="000D0E3B"/>
    <w:rsid w:val="000D645E"/>
    <w:rsid w:val="000E2691"/>
    <w:rsid w:val="00104660"/>
    <w:rsid w:val="00104BB1"/>
    <w:rsid w:val="00114E2D"/>
    <w:rsid w:val="00115075"/>
    <w:rsid w:val="00130CD0"/>
    <w:rsid w:val="00143B49"/>
    <w:rsid w:val="00154D62"/>
    <w:rsid w:val="001A1D29"/>
    <w:rsid w:val="001A4537"/>
    <w:rsid w:val="001B0919"/>
    <w:rsid w:val="001B45A2"/>
    <w:rsid w:val="001C2D21"/>
    <w:rsid w:val="001D0889"/>
    <w:rsid w:val="001E1D9A"/>
    <w:rsid w:val="00200B91"/>
    <w:rsid w:val="0020283C"/>
    <w:rsid w:val="00210984"/>
    <w:rsid w:val="00220A02"/>
    <w:rsid w:val="0022348F"/>
    <w:rsid w:val="00231849"/>
    <w:rsid w:val="00237638"/>
    <w:rsid w:val="00241598"/>
    <w:rsid w:val="002B3620"/>
    <w:rsid w:val="002C617A"/>
    <w:rsid w:val="002D31B7"/>
    <w:rsid w:val="002D3958"/>
    <w:rsid w:val="00323B09"/>
    <w:rsid w:val="003831FC"/>
    <w:rsid w:val="003C5E05"/>
    <w:rsid w:val="003F5333"/>
    <w:rsid w:val="00401658"/>
    <w:rsid w:val="00443829"/>
    <w:rsid w:val="00450634"/>
    <w:rsid w:val="00491BB0"/>
    <w:rsid w:val="004B5376"/>
    <w:rsid w:val="004D57BF"/>
    <w:rsid w:val="004E164E"/>
    <w:rsid w:val="004E21EF"/>
    <w:rsid w:val="00511570"/>
    <w:rsid w:val="005923D8"/>
    <w:rsid w:val="005C2CD4"/>
    <w:rsid w:val="006306CA"/>
    <w:rsid w:val="00631284"/>
    <w:rsid w:val="00643517"/>
    <w:rsid w:val="00646C3C"/>
    <w:rsid w:val="00666663"/>
    <w:rsid w:val="00680590"/>
    <w:rsid w:val="006905B5"/>
    <w:rsid w:val="00693AB6"/>
    <w:rsid w:val="006C5D90"/>
    <w:rsid w:val="006F39EF"/>
    <w:rsid w:val="007334D4"/>
    <w:rsid w:val="00764B66"/>
    <w:rsid w:val="00787CCE"/>
    <w:rsid w:val="007C12BF"/>
    <w:rsid w:val="008067BF"/>
    <w:rsid w:val="008106ED"/>
    <w:rsid w:val="00811469"/>
    <w:rsid w:val="00832956"/>
    <w:rsid w:val="00890D35"/>
    <w:rsid w:val="008B61D3"/>
    <w:rsid w:val="008C17D7"/>
    <w:rsid w:val="008C1F69"/>
    <w:rsid w:val="008E2F0E"/>
    <w:rsid w:val="008E45F2"/>
    <w:rsid w:val="008F5ABE"/>
    <w:rsid w:val="008F6D2A"/>
    <w:rsid w:val="00902FD9"/>
    <w:rsid w:val="00907FC4"/>
    <w:rsid w:val="009223F4"/>
    <w:rsid w:val="00934737"/>
    <w:rsid w:val="0096083D"/>
    <w:rsid w:val="00966849"/>
    <w:rsid w:val="009C4765"/>
    <w:rsid w:val="00A01CA3"/>
    <w:rsid w:val="00A022C5"/>
    <w:rsid w:val="00A05221"/>
    <w:rsid w:val="00A2210F"/>
    <w:rsid w:val="00A321BA"/>
    <w:rsid w:val="00A55D68"/>
    <w:rsid w:val="00A72546"/>
    <w:rsid w:val="00A91ED8"/>
    <w:rsid w:val="00AA66D7"/>
    <w:rsid w:val="00AB01FD"/>
    <w:rsid w:val="00AB4FAD"/>
    <w:rsid w:val="00AD644D"/>
    <w:rsid w:val="00AE2130"/>
    <w:rsid w:val="00AE5ECD"/>
    <w:rsid w:val="00AF1CE5"/>
    <w:rsid w:val="00AF4EC6"/>
    <w:rsid w:val="00AF6BA5"/>
    <w:rsid w:val="00B003CB"/>
    <w:rsid w:val="00B07B2C"/>
    <w:rsid w:val="00B14713"/>
    <w:rsid w:val="00BA4978"/>
    <w:rsid w:val="00BA4DB4"/>
    <w:rsid w:val="00BB2560"/>
    <w:rsid w:val="00BD0940"/>
    <w:rsid w:val="00BF72DC"/>
    <w:rsid w:val="00C15B21"/>
    <w:rsid w:val="00C17EBF"/>
    <w:rsid w:val="00C21313"/>
    <w:rsid w:val="00C21346"/>
    <w:rsid w:val="00C2227E"/>
    <w:rsid w:val="00C55C39"/>
    <w:rsid w:val="00C81C21"/>
    <w:rsid w:val="00C95785"/>
    <w:rsid w:val="00CC1170"/>
    <w:rsid w:val="00CE5854"/>
    <w:rsid w:val="00D05658"/>
    <w:rsid w:val="00D106CF"/>
    <w:rsid w:val="00D30C65"/>
    <w:rsid w:val="00D365F9"/>
    <w:rsid w:val="00D515C8"/>
    <w:rsid w:val="00D57C07"/>
    <w:rsid w:val="00D62B63"/>
    <w:rsid w:val="00D8174F"/>
    <w:rsid w:val="00D820D9"/>
    <w:rsid w:val="00D86D98"/>
    <w:rsid w:val="00DA11F5"/>
    <w:rsid w:val="00DA598C"/>
    <w:rsid w:val="00DE6B21"/>
    <w:rsid w:val="00E22067"/>
    <w:rsid w:val="00E24E27"/>
    <w:rsid w:val="00E30E5F"/>
    <w:rsid w:val="00E342F9"/>
    <w:rsid w:val="00E448FD"/>
    <w:rsid w:val="00E45690"/>
    <w:rsid w:val="00E54627"/>
    <w:rsid w:val="00E548CA"/>
    <w:rsid w:val="00E72759"/>
    <w:rsid w:val="00E8045A"/>
    <w:rsid w:val="00E81150"/>
    <w:rsid w:val="00E8286A"/>
    <w:rsid w:val="00E9548D"/>
    <w:rsid w:val="00EA68E1"/>
    <w:rsid w:val="00ED7EFE"/>
    <w:rsid w:val="00EE4087"/>
    <w:rsid w:val="00EF5CB0"/>
    <w:rsid w:val="00EF76D7"/>
    <w:rsid w:val="00F120D5"/>
    <w:rsid w:val="00F64891"/>
    <w:rsid w:val="00FB1BA7"/>
    <w:rsid w:val="00FB7F5A"/>
    <w:rsid w:val="00FC5CAD"/>
    <w:rsid w:val="00FD77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D2"/>
  </w:style>
  <w:style w:type="paragraph" w:styleId="Heading1">
    <w:name w:val="heading 1"/>
    <w:basedOn w:val="Normal"/>
    <w:next w:val="Normal"/>
    <w:link w:val="Heading1Char"/>
    <w:uiPriority w:val="9"/>
    <w:qFormat/>
    <w:rsid w:val="00FD77C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91E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5C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C81C21"/>
    <w:pPr>
      <w:keepNext/>
      <w:spacing w:after="0" w:line="240" w:lineRule="auto"/>
      <w:outlineLvl w:val="6"/>
    </w:pPr>
    <w:rPr>
      <w:rFonts w:ascii="Arial" w:eastAsia="Times New Roman" w:hAnsi="Arial"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CA3"/>
    <w:rPr>
      <w:rFonts w:ascii="Tahoma" w:hAnsi="Tahoma" w:cs="Tahoma"/>
      <w:sz w:val="16"/>
      <w:szCs w:val="16"/>
    </w:rPr>
  </w:style>
  <w:style w:type="paragraph" w:styleId="ListParagraph">
    <w:name w:val="List Paragraph"/>
    <w:basedOn w:val="Normal"/>
    <w:uiPriority w:val="34"/>
    <w:qFormat/>
    <w:rsid w:val="00C2227E"/>
    <w:pPr>
      <w:ind w:left="720"/>
      <w:contextualSpacing/>
    </w:pPr>
  </w:style>
  <w:style w:type="table" w:styleId="TableGrid">
    <w:name w:val="Table Grid"/>
    <w:basedOn w:val="TableNormal"/>
    <w:uiPriority w:val="39"/>
    <w:rsid w:val="001E1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C81C2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7Char">
    <w:name w:val="Heading 7 Char"/>
    <w:basedOn w:val="DefaultParagraphFont"/>
    <w:link w:val="Heading7"/>
    <w:rsid w:val="00C81C21"/>
    <w:rPr>
      <w:rFonts w:ascii="Arial" w:eastAsia="Times New Roman" w:hAnsi="Arial" w:cs="Times New Roman"/>
      <w:b/>
      <w:bCs/>
      <w:color w:val="000000"/>
      <w:sz w:val="24"/>
      <w:szCs w:val="24"/>
    </w:rPr>
  </w:style>
  <w:style w:type="paragraph" w:styleId="CommentText">
    <w:name w:val="annotation text"/>
    <w:basedOn w:val="Normal"/>
    <w:link w:val="CommentTextChar"/>
    <w:semiHidden/>
    <w:rsid w:val="00C81C21"/>
    <w:pPr>
      <w:spacing w:after="0" w:line="240" w:lineRule="auto"/>
    </w:pPr>
    <w:rPr>
      <w:rFonts w:ascii="Arial" w:eastAsia="Times New Roman" w:hAnsi="Arial" w:cs="Arial"/>
      <w:color w:val="000000"/>
      <w:sz w:val="20"/>
      <w:szCs w:val="20"/>
      <w:lang w:val="en-US"/>
    </w:rPr>
  </w:style>
  <w:style w:type="character" w:customStyle="1" w:styleId="CommentTextChar">
    <w:name w:val="Comment Text Char"/>
    <w:basedOn w:val="DefaultParagraphFont"/>
    <w:link w:val="CommentText"/>
    <w:semiHidden/>
    <w:rsid w:val="00C81C21"/>
    <w:rPr>
      <w:rFonts w:ascii="Arial" w:eastAsia="Times New Roman" w:hAnsi="Arial" w:cs="Arial"/>
      <w:color w:val="000000"/>
      <w:sz w:val="20"/>
      <w:szCs w:val="20"/>
      <w:lang w:val="en-US"/>
    </w:rPr>
  </w:style>
  <w:style w:type="paragraph" w:styleId="FootnoteText">
    <w:name w:val="footnote text"/>
    <w:basedOn w:val="Normal"/>
    <w:link w:val="FootnoteTextChar"/>
    <w:rsid w:val="00C81C2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C81C21"/>
    <w:rPr>
      <w:rFonts w:ascii="Arial" w:eastAsia="Times New Roman" w:hAnsi="Arial" w:cs="Times New Roman"/>
      <w:sz w:val="20"/>
      <w:szCs w:val="20"/>
    </w:rPr>
  </w:style>
  <w:style w:type="table" w:customStyle="1" w:styleId="LightShading-Accent11">
    <w:name w:val="Light Shading - Accent 11"/>
    <w:basedOn w:val="TableNormal"/>
    <w:uiPriority w:val="60"/>
    <w:rsid w:val="00C81C2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C81C2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200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B91"/>
  </w:style>
  <w:style w:type="paragraph" w:styleId="Footer">
    <w:name w:val="footer"/>
    <w:basedOn w:val="Normal"/>
    <w:link w:val="FooterChar"/>
    <w:uiPriority w:val="99"/>
    <w:unhideWhenUsed/>
    <w:rsid w:val="00200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91"/>
  </w:style>
  <w:style w:type="paragraph" w:styleId="NoSpacing">
    <w:name w:val="No Spacing"/>
    <w:uiPriority w:val="1"/>
    <w:qFormat/>
    <w:rsid w:val="003F5333"/>
    <w:pPr>
      <w:spacing w:after="0" w:line="240" w:lineRule="auto"/>
    </w:pPr>
  </w:style>
  <w:style w:type="character" w:customStyle="1" w:styleId="Heading1Char">
    <w:name w:val="Heading 1 Char"/>
    <w:basedOn w:val="DefaultParagraphFont"/>
    <w:link w:val="Heading1"/>
    <w:uiPriority w:val="9"/>
    <w:rsid w:val="00FD77C5"/>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FD77C5"/>
    <w:pPr>
      <w:spacing w:before="120" w:after="12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FD77C5"/>
    <w:rPr>
      <w:rFonts w:ascii="Arial" w:eastAsia="Times New Roman" w:hAnsi="Arial" w:cs="Times New Roman"/>
      <w:sz w:val="24"/>
      <w:szCs w:val="24"/>
    </w:rPr>
  </w:style>
  <w:style w:type="paragraph" w:styleId="Caption">
    <w:name w:val="caption"/>
    <w:basedOn w:val="Normal"/>
    <w:next w:val="Normal"/>
    <w:qFormat/>
    <w:rsid w:val="00FD77C5"/>
    <w:pPr>
      <w:spacing w:before="120" w:after="120" w:line="240" w:lineRule="auto"/>
      <w:jc w:val="center"/>
    </w:pPr>
    <w:rPr>
      <w:rFonts w:ascii="Arial" w:eastAsia="Times New Roman" w:hAnsi="Arial" w:cs="Times New Roman"/>
      <w:b/>
      <w:bCs/>
      <w:sz w:val="24"/>
      <w:szCs w:val="24"/>
      <w:u w:val="single"/>
      <w:lang w:val="en-US"/>
    </w:rPr>
  </w:style>
  <w:style w:type="character" w:styleId="PageNumber">
    <w:name w:val="page number"/>
    <w:basedOn w:val="DefaultParagraphFont"/>
    <w:uiPriority w:val="99"/>
    <w:semiHidden/>
    <w:unhideWhenUsed/>
    <w:rsid w:val="00D62B63"/>
  </w:style>
  <w:style w:type="paragraph" w:styleId="NormalWeb">
    <w:name w:val="Normal (Web)"/>
    <w:basedOn w:val="Normal"/>
    <w:uiPriority w:val="99"/>
    <w:semiHidden/>
    <w:unhideWhenUsed/>
    <w:rsid w:val="00A022C5"/>
    <w:pPr>
      <w:spacing w:before="100" w:beforeAutospacing="1" w:after="100" w:afterAutospacing="1" w:line="240" w:lineRule="auto"/>
    </w:pPr>
    <w:rPr>
      <w:rFonts w:ascii="Times New Roman" w:hAnsi="Times New Roman" w:cs="Times New Roman"/>
      <w:sz w:val="24"/>
      <w:szCs w:val="24"/>
      <w:lang w:val="en-IE" w:eastAsia="en-IE"/>
    </w:rPr>
  </w:style>
  <w:style w:type="character" w:styleId="IntenseEmphasis">
    <w:name w:val="Intense Emphasis"/>
    <w:basedOn w:val="DefaultParagraphFont"/>
    <w:uiPriority w:val="21"/>
    <w:qFormat/>
    <w:rsid w:val="00EF5CB0"/>
    <w:rPr>
      <w:i/>
      <w:iCs/>
      <w:color w:val="4F81BD" w:themeColor="accent1"/>
    </w:rPr>
  </w:style>
  <w:style w:type="character" w:customStyle="1" w:styleId="Heading3Char">
    <w:name w:val="Heading 3 Char"/>
    <w:basedOn w:val="DefaultParagraphFont"/>
    <w:link w:val="Heading3"/>
    <w:uiPriority w:val="9"/>
    <w:semiHidden/>
    <w:rsid w:val="00EF5CB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A91ED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A91ED8"/>
    <w:pPr>
      <w:outlineLvl w:val="9"/>
    </w:pPr>
    <w:rPr>
      <w:color w:val="365F91" w:themeColor="accent1" w:themeShade="BF"/>
      <w:sz w:val="28"/>
      <w:szCs w:val="28"/>
      <w:lang w:val="en-US" w:eastAsia="ja-JP"/>
    </w:rPr>
  </w:style>
  <w:style w:type="paragraph" w:styleId="TOC1">
    <w:name w:val="toc 1"/>
    <w:basedOn w:val="Normal"/>
    <w:next w:val="Normal"/>
    <w:autoRedefine/>
    <w:uiPriority w:val="39"/>
    <w:unhideWhenUsed/>
    <w:rsid w:val="00A91ED8"/>
    <w:pPr>
      <w:spacing w:after="100"/>
    </w:pPr>
  </w:style>
  <w:style w:type="paragraph" w:styleId="TOC2">
    <w:name w:val="toc 2"/>
    <w:basedOn w:val="Normal"/>
    <w:next w:val="Normal"/>
    <w:autoRedefine/>
    <w:uiPriority w:val="39"/>
    <w:unhideWhenUsed/>
    <w:rsid w:val="00A91ED8"/>
    <w:pPr>
      <w:spacing w:after="100"/>
      <w:ind w:left="220"/>
    </w:pPr>
  </w:style>
  <w:style w:type="character" w:styleId="Hyperlink">
    <w:name w:val="Hyperlink"/>
    <w:basedOn w:val="DefaultParagraphFont"/>
    <w:uiPriority w:val="99"/>
    <w:unhideWhenUsed/>
    <w:rsid w:val="00A91ED8"/>
    <w:rPr>
      <w:color w:val="0000FF" w:themeColor="hyperlink"/>
      <w:u w:val="single"/>
    </w:rPr>
  </w:style>
  <w:style w:type="character" w:styleId="FollowedHyperlink">
    <w:name w:val="FollowedHyperlink"/>
    <w:basedOn w:val="DefaultParagraphFont"/>
    <w:uiPriority w:val="99"/>
    <w:semiHidden/>
    <w:unhideWhenUsed/>
    <w:rsid w:val="00AB01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D2"/>
  </w:style>
  <w:style w:type="paragraph" w:styleId="Heading1">
    <w:name w:val="heading 1"/>
    <w:basedOn w:val="Normal"/>
    <w:next w:val="Normal"/>
    <w:link w:val="Heading1Char"/>
    <w:uiPriority w:val="9"/>
    <w:qFormat/>
    <w:rsid w:val="00FD77C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91E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5C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C81C21"/>
    <w:pPr>
      <w:keepNext/>
      <w:spacing w:after="0" w:line="240" w:lineRule="auto"/>
      <w:outlineLvl w:val="6"/>
    </w:pPr>
    <w:rPr>
      <w:rFonts w:ascii="Arial" w:eastAsia="Times New Roman" w:hAnsi="Arial"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CA3"/>
    <w:rPr>
      <w:rFonts w:ascii="Tahoma" w:hAnsi="Tahoma" w:cs="Tahoma"/>
      <w:sz w:val="16"/>
      <w:szCs w:val="16"/>
    </w:rPr>
  </w:style>
  <w:style w:type="paragraph" w:styleId="ListParagraph">
    <w:name w:val="List Paragraph"/>
    <w:basedOn w:val="Normal"/>
    <w:uiPriority w:val="34"/>
    <w:qFormat/>
    <w:rsid w:val="00C2227E"/>
    <w:pPr>
      <w:ind w:left="720"/>
      <w:contextualSpacing/>
    </w:pPr>
  </w:style>
  <w:style w:type="table" w:styleId="TableGrid">
    <w:name w:val="Table Grid"/>
    <w:basedOn w:val="TableNormal"/>
    <w:uiPriority w:val="39"/>
    <w:rsid w:val="001E1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C81C2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7Char">
    <w:name w:val="Heading 7 Char"/>
    <w:basedOn w:val="DefaultParagraphFont"/>
    <w:link w:val="Heading7"/>
    <w:rsid w:val="00C81C21"/>
    <w:rPr>
      <w:rFonts w:ascii="Arial" w:eastAsia="Times New Roman" w:hAnsi="Arial" w:cs="Times New Roman"/>
      <w:b/>
      <w:bCs/>
      <w:color w:val="000000"/>
      <w:sz w:val="24"/>
      <w:szCs w:val="24"/>
    </w:rPr>
  </w:style>
  <w:style w:type="paragraph" w:styleId="CommentText">
    <w:name w:val="annotation text"/>
    <w:basedOn w:val="Normal"/>
    <w:link w:val="CommentTextChar"/>
    <w:semiHidden/>
    <w:rsid w:val="00C81C21"/>
    <w:pPr>
      <w:spacing w:after="0" w:line="240" w:lineRule="auto"/>
    </w:pPr>
    <w:rPr>
      <w:rFonts w:ascii="Arial" w:eastAsia="Times New Roman" w:hAnsi="Arial" w:cs="Arial"/>
      <w:color w:val="000000"/>
      <w:sz w:val="20"/>
      <w:szCs w:val="20"/>
      <w:lang w:val="en-US"/>
    </w:rPr>
  </w:style>
  <w:style w:type="character" w:customStyle="1" w:styleId="CommentTextChar">
    <w:name w:val="Comment Text Char"/>
    <w:basedOn w:val="DefaultParagraphFont"/>
    <w:link w:val="CommentText"/>
    <w:semiHidden/>
    <w:rsid w:val="00C81C21"/>
    <w:rPr>
      <w:rFonts w:ascii="Arial" w:eastAsia="Times New Roman" w:hAnsi="Arial" w:cs="Arial"/>
      <w:color w:val="000000"/>
      <w:sz w:val="20"/>
      <w:szCs w:val="20"/>
      <w:lang w:val="en-US"/>
    </w:rPr>
  </w:style>
  <w:style w:type="paragraph" w:styleId="FootnoteText">
    <w:name w:val="footnote text"/>
    <w:basedOn w:val="Normal"/>
    <w:link w:val="FootnoteTextChar"/>
    <w:rsid w:val="00C81C2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C81C21"/>
    <w:rPr>
      <w:rFonts w:ascii="Arial" w:eastAsia="Times New Roman" w:hAnsi="Arial" w:cs="Times New Roman"/>
      <w:sz w:val="20"/>
      <w:szCs w:val="20"/>
    </w:rPr>
  </w:style>
  <w:style w:type="table" w:customStyle="1" w:styleId="LightShading-Accent11">
    <w:name w:val="Light Shading - Accent 11"/>
    <w:basedOn w:val="TableNormal"/>
    <w:uiPriority w:val="60"/>
    <w:rsid w:val="00C81C2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C81C2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200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B91"/>
  </w:style>
  <w:style w:type="paragraph" w:styleId="Footer">
    <w:name w:val="footer"/>
    <w:basedOn w:val="Normal"/>
    <w:link w:val="FooterChar"/>
    <w:uiPriority w:val="99"/>
    <w:unhideWhenUsed/>
    <w:rsid w:val="00200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91"/>
  </w:style>
  <w:style w:type="paragraph" w:styleId="NoSpacing">
    <w:name w:val="No Spacing"/>
    <w:uiPriority w:val="1"/>
    <w:qFormat/>
    <w:rsid w:val="003F5333"/>
    <w:pPr>
      <w:spacing w:after="0" w:line="240" w:lineRule="auto"/>
    </w:pPr>
  </w:style>
  <w:style w:type="character" w:customStyle="1" w:styleId="Heading1Char">
    <w:name w:val="Heading 1 Char"/>
    <w:basedOn w:val="DefaultParagraphFont"/>
    <w:link w:val="Heading1"/>
    <w:uiPriority w:val="9"/>
    <w:rsid w:val="00FD77C5"/>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FD77C5"/>
    <w:pPr>
      <w:spacing w:before="120" w:after="12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FD77C5"/>
    <w:rPr>
      <w:rFonts w:ascii="Arial" w:eastAsia="Times New Roman" w:hAnsi="Arial" w:cs="Times New Roman"/>
      <w:sz w:val="24"/>
      <w:szCs w:val="24"/>
    </w:rPr>
  </w:style>
  <w:style w:type="paragraph" w:styleId="Caption">
    <w:name w:val="caption"/>
    <w:basedOn w:val="Normal"/>
    <w:next w:val="Normal"/>
    <w:qFormat/>
    <w:rsid w:val="00FD77C5"/>
    <w:pPr>
      <w:spacing w:before="120" w:after="120" w:line="240" w:lineRule="auto"/>
      <w:jc w:val="center"/>
    </w:pPr>
    <w:rPr>
      <w:rFonts w:ascii="Arial" w:eastAsia="Times New Roman" w:hAnsi="Arial" w:cs="Times New Roman"/>
      <w:b/>
      <w:bCs/>
      <w:sz w:val="24"/>
      <w:szCs w:val="24"/>
      <w:u w:val="single"/>
      <w:lang w:val="en-US"/>
    </w:rPr>
  </w:style>
  <w:style w:type="character" w:styleId="PageNumber">
    <w:name w:val="page number"/>
    <w:basedOn w:val="DefaultParagraphFont"/>
    <w:uiPriority w:val="99"/>
    <w:semiHidden/>
    <w:unhideWhenUsed/>
    <w:rsid w:val="00D62B63"/>
  </w:style>
  <w:style w:type="paragraph" w:styleId="NormalWeb">
    <w:name w:val="Normal (Web)"/>
    <w:basedOn w:val="Normal"/>
    <w:uiPriority w:val="99"/>
    <w:semiHidden/>
    <w:unhideWhenUsed/>
    <w:rsid w:val="00A022C5"/>
    <w:pPr>
      <w:spacing w:before="100" w:beforeAutospacing="1" w:after="100" w:afterAutospacing="1" w:line="240" w:lineRule="auto"/>
    </w:pPr>
    <w:rPr>
      <w:rFonts w:ascii="Times New Roman" w:hAnsi="Times New Roman" w:cs="Times New Roman"/>
      <w:sz w:val="24"/>
      <w:szCs w:val="24"/>
      <w:lang w:val="en-IE" w:eastAsia="en-IE"/>
    </w:rPr>
  </w:style>
  <w:style w:type="character" w:styleId="IntenseEmphasis">
    <w:name w:val="Intense Emphasis"/>
    <w:basedOn w:val="DefaultParagraphFont"/>
    <w:uiPriority w:val="21"/>
    <w:qFormat/>
    <w:rsid w:val="00EF5CB0"/>
    <w:rPr>
      <w:i/>
      <w:iCs/>
      <w:color w:val="4F81BD" w:themeColor="accent1"/>
    </w:rPr>
  </w:style>
  <w:style w:type="character" w:customStyle="1" w:styleId="Heading3Char">
    <w:name w:val="Heading 3 Char"/>
    <w:basedOn w:val="DefaultParagraphFont"/>
    <w:link w:val="Heading3"/>
    <w:uiPriority w:val="9"/>
    <w:semiHidden/>
    <w:rsid w:val="00EF5CB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A91ED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A91ED8"/>
    <w:pPr>
      <w:outlineLvl w:val="9"/>
    </w:pPr>
    <w:rPr>
      <w:color w:val="365F91" w:themeColor="accent1" w:themeShade="BF"/>
      <w:sz w:val="28"/>
      <w:szCs w:val="28"/>
      <w:lang w:val="en-US" w:eastAsia="ja-JP"/>
    </w:rPr>
  </w:style>
  <w:style w:type="paragraph" w:styleId="TOC1">
    <w:name w:val="toc 1"/>
    <w:basedOn w:val="Normal"/>
    <w:next w:val="Normal"/>
    <w:autoRedefine/>
    <w:uiPriority w:val="39"/>
    <w:unhideWhenUsed/>
    <w:rsid w:val="00A91ED8"/>
    <w:pPr>
      <w:spacing w:after="100"/>
    </w:pPr>
  </w:style>
  <w:style w:type="paragraph" w:styleId="TOC2">
    <w:name w:val="toc 2"/>
    <w:basedOn w:val="Normal"/>
    <w:next w:val="Normal"/>
    <w:autoRedefine/>
    <w:uiPriority w:val="39"/>
    <w:unhideWhenUsed/>
    <w:rsid w:val="00A91ED8"/>
    <w:pPr>
      <w:spacing w:after="100"/>
      <w:ind w:left="220"/>
    </w:pPr>
  </w:style>
  <w:style w:type="character" w:styleId="Hyperlink">
    <w:name w:val="Hyperlink"/>
    <w:basedOn w:val="DefaultParagraphFont"/>
    <w:uiPriority w:val="99"/>
    <w:unhideWhenUsed/>
    <w:rsid w:val="00A91ED8"/>
    <w:rPr>
      <w:color w:val="0000FF" w:themeColor="hyperlink"/>
      <w:u w:val="single"/>
    </w:rPr>
  </w:style>
  <w:style w:type="character" w:styleId="FollowedHyperlink">
    <w:name w:val="FollowedHyperlink"/>
    <w:basedOn w:val="DefaultParagraphFont"/>
    <w:uiPriority w:val="99"/>
    <w:semiHidden/>
    <w:unhideWhenUsed/>
    <w:rsid w:val="00AB01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408">
      <w:bodyDiv w:val="1"/>
      <w:marLeft w:val="0"/>
      <w:marRight w:val="0"/>
      <w:marTop w:val="0"/>
      <w:marBottom w:val="0"/>
      <w:divBdr>
        <w:top w:val="none" w:sz="0" w:space="0" w:color="auto"/>
        <w:left w:val="none" w:sz="0" w:space="0" w:color="auto"/>
        <w:bottom w:val="none" w:sz="0" w:space="0" w:color="auto"/>
        <w:right w:val="none" w:sz="0" w:space="0" w:color="auto"/>
      </w:divBdr>
    </w:div>
    <w:div w:id="320473695">
      <w:bodyDiv w:val="1"/>
      <w:marLeft w:val="0"/>
      <w:marRight w:val="0"/>
      <w:marTop w:val="0"/>
      <w:marBottom w:val="0"/>
      <w:divBdr>
        <w:top w:val="none" w:sz="0" w:space="0" w:color="auto"/>
        <w:left w:val="none" w:sz="0" w:space="0" w:color="auto"/>
        <w:bottom w:val="none" w:sz="0" w:space="0" w:color="auto"/>
        <w:right w:val="none" w:sz="0" w:space="0" w:color="auto"/>
      </w:divBdr>
    </w:div>
    <w:div w:id="742338973">
      <w:bodyDiv w:val="1"/>
      <w:marLeft w:val="0"/>
      <w:marRight w:val="0"/>
      <w:marTop w:val="0"/>
      <w:marBottom w:val="0"/>
      <w:divBdr>
        <w:top w:val="none" w:sz="0" w:space="0" w:color="auto"/>
        <w:left w:val="none" w:sz="0" w:space="0" w:color="auto"/>
        <w:bottom w:val="none" w:sz="0" w:space="0" w:color="auto"/>
        <w:right w:val="none" w:sz="0" w:space="0" w:color="auto"/>
      </w:divBdr>
    </w:div>
    <w:div w:id="763768100">
      <w:bodyDiv w:val="1"/>
      <w:marLeft w:val="0"/>
      <w:marRight w:val="0"/>
      <w:marTop w:val="0"/>
      <w:marBottom w:val="0"/>
      <w:divBdr>
        <w:top w:val="none" w:sz="0" w:space="0" w:color="auto"/>
        <w:left w:val="none" w:sz="0" w:space="0" w:color="auto"/>
        <w:bottom w:val="none" w:sz="0" w:space="0" w:color="auto"/>
        <w:right w:val="none" w:sz="0" w:space="0" w:color="auto"/>
      </w:divBdr>
    </w:div>
    <w:div w:id="1054739211">
      <w:bodyDiv w:val="1"/>
      <w:marLeft w:val="0"/>
      <w:marRight w:val="0"/>
      <w:marTop w:val="0"/>
      <w:marBottom w:val="0"/>
      <w:divBdr>
        <w:top w:val="none" w:sz="0" w:space="0" w:color="auto"/>
        <w:left w:val="none" w:sz="0" w:space="0" w:color="auto"/>
        <w:bottom w:val="none" w:sz="0" w:space="0" w:color="auto"/>
        <w:right w:val="none" w:sz="0" w:space="0" w:color="auto"/>
      </w:divBdr>
    </w:div>
    <w:div w:id="1330450418">
      <w:bodyDiv w:val="1"/>
      <w:marLeft w:val="0"/>
      <w:marRight w:val="0"/>
      <w:marTop w:val="0"/>
      <w:marBottom w:val="0"/>
      <w:divBdr>
        <w:top w:val="none" w:sz="0" w:space="0" w:color="auto"/>
        <w:left w:val="none" w:sz="0" w:space="0" w:color="auto"/>
        <w:bottom w:val="none" w:sz="0" w:space="0" w:color="auto"/>
        <w:right w:val="none" w:sz="0" w:space="0" w:color="auto"/>
      </w:divBdr>
    </w:div>
    <w:div w:id="1367870045">
      <w:bodyDiv w:val="1"/>
      <w:marLeft w:val="0"/>
      <w:marRight w:val="0"/>
      <w:marTop w:val="0"/>
      <w:marBottom w:val="0"/>
      <w:divBdr>
        <w:top w:val="none" w:sz="0" w:space="0" w:color="auto"/>
        <w:left w:val="none" w:sz="0" w:space="0" w:color="auto"/>
        <w:bottom w:val="none" w:sz="0" w:space="0" w:color="auto"/>
        <w:right w:val="none" w:sz="0" w:space="0" w:color="auto"/>
      </w:divBdr>
    </w:div>
    <w:div w:id="1742752860">
      <w:bodyDiv w:val="1"/>
      <w:marLeft w:val="0"/>
      <w:marRight w:val="0"/>
      <w:marTop w:val="0"/>
      <w:marBottom w:val="0"/>
      <w:divBdr>
        <w:top w:val="none" w:sz="0" w:space="0" w:color="auto"/>
        <w:left w:val="none" w:sz="0" w:space="0" w:color="auto"/>
        <w:bottom w:val="none" w:sz="0" w:space="0" w:color="auto"/>
        <w:right w:val="none" w:sz="0" w:space="0" w:color="auto"/>
      </w:divBdr>
    </w:div>
    <w:div w:id="1760101325">
      <w:bodyDiv w:val="1"/>
      <w:marLeft w:val="0"/>
      <w:marRight w:val="0"/>
      <w:marTop w:val="0"/>
      <w:marBottom w:val="0"/>
      <w:divBdr>
        <w:top w:val="none" w:sz="0" w:space="0" w:color="auto"/>
        <w:left w:val="none" w:sz="0" w:space="0" w:color="auto"/>
        <w:bottom w:val="none" w:sz="0" w:space="0" w:color="auto"/>
        <w:right w:val="none" w:sz="0" w:space="0" w:color="auto"/>
      </w:divBdr>
    </w:div>
    <w:div w:id="1873153419">
      <w:bodyDiv w:val="1"/>
      <w:marLeft w:val="0"/>
      <w:marRight w:val="0"/>
      <w:marTop w:val="0"/>
      <w:marBottom w:val="0"/>
      <w:divBdr>
        <w:top w:val="none" w:sz="0" w:space="0" w:color="auto"/>
        <w:left w:val="none" w:sz="0" w:space="0" w:color="auto"/>
        <w:bottom w:val="none" w:sz="0" w:space="0" w:color="auto"/>
        <w:right w:val="none" w:sz="0" w:space="0" w:color="auto"/>
      </w:divBdr>
    </w:div>
    <w:div w:id="1932198908">
      <w:bodyDiv w:val="1"/>
      <w:marLeft w:val="0"/>
      <w:marRight w:val="0"/>
      <w:marTop w:val="0"/>
      <w:marBottom w:val="0"/>
      <w:divBdr>
        <w:top w:val="none" w:sz="0" w:space="0" w:color="auto"/>
        <w:left w:val="none" w:sz="0" w:space="0" w:color="auto"/>
        <w:bottom w:val="none" w:sz="0" w:space="0" w:color="auto"/>
        <w:right w:val="none" w:sz="0" w:space="0" w:color="auto"/>
      </w:divBdr>
    </w:div>
    <w:div w:id="19554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se.ie/eng/about/who/socialcare/safeguardingvulnerableadults/types%20of%20abus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ie/eng/about/who/socialcare/safeguardingvulnerableadults/personal%20action%20plan.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SELand.i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4A76D-6346-46BF-9120-6DDE614A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colleen.murphy1@hse.ie</cp:lastModifiedBy>
  <cp:revision>3</cp:revision>
  <cp:lastPrinted>2020-07-01T11:39:00Z</cp:lastPrinted>
  <dcterms:created xsi:type="dcterms:W3CDTF">2020-07-16T09:56:00Z</dcterms:created>
  <dcterms:modified xsi:type="dcterms:W3CDTF">2020-07-16T10:23:00Z</dcterms:modified>
</cp:coreProperties>
</file>